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F0" w:rsidRPr="004650C7" w:rsidRDefault="004650C7" w:rsidP="009245E0">
      <w:pPr>
        <w:jc w:val="center"/>
        <w:rPr>
          <w:b/>
        </w:rPr>
      </w:pPr>
      <w:bookmarkStart w:id="0" w:name="_GoBack"/>
      <w:bookmarkEnd w:id="0"/>
      <w:r>
        <w:rPr>
          <w:b/>
        </w:rPr>
        <w:t>American Society of Animal Science (</w:t>
      </w:r>
      <w:r w:rsidR="009238D7" w:rsidRPr="009245E0">
        <w:rPr>
          <w:b/>
        </w:rPr>
        <w:t>ASAS</w:t>
      </w:r>
      <w:r>
        <w:rPr>
          <w:b/>
        </w:rPr>
        <w:t>)</w:t>
      </w:r>
      <w:r w:rsidR="009238D7" w:rsidRPr="009245E0">
        <w:rPr>
          <w:b/>
        </w:rPr>
        <w:t xml:space="preserve"> </w:t>
      </w:r>
      <w:r w:rsidR="000614F0">
        <w:rPr>
          <w:b/>
        </w:rPr>
        <w:t>Finance</w:t>
      </w:r>
      <w:r w:rsidR="009238D7" w:rsidRPr="009245E0">
        <w:rPr>
          <w:b/>
        </w:rPr>
        <w:t xml:space="preserve"> Committee</w:t>
      </w:r>
    </w:p>
    <w:p w:rsidR="009245E0" w:rsidRPr="004650C7" w:rsidRDefault="009245E0" w:rsidP="009245E0">
      <w:pPr>
        <w:jc w:val="center"/>
        <w:rPr>
          <w:b/>
        </w:rPr>
      </w:pPr>
      <w:r w:rsidRPr="004650C7">
        <w:rPr>
          <w:b/>
        </w:rPr>
        <w:t>Charge and Responsibilities</w:t>
      </w:r>
    </w:p>
    <w:p w:rsidR="009245E0" w:rsidRPr="004650C7" w:rsidRDefault="009245E0" w:rsidP="009245E0">
      <w:pPr>
        <w:jc w:val="center"/>
        <w:rPr>
          <w:b/>
        </w:rPr>
      </w:pPr>
    </w:p>
    <w:p w:rsidR="00445428" w:rsidRPr="004650C7" w:rsidRDefault="009245E0" w:rsidP="00445428">
      <w:r w:rsidRPr="004650C7">
        <w:rPr>
          <w:b/>
        </w:rPr>
        <w:t xml:space="preserve">History: </w:t>
      </w:r>
      <w:r w:rsidRPr="004650C7">
        <w:t xml:space="preserve">The </w:t>
      </w:r>
      <w:r w:rsidR="004650C7">
        <w:t>American Society of Animal Science (</w:t>
      </w:r>
      <w:r w:rsidRPr="004650C7">
        <w:t>ASAS</w:t>
      </w:r>
      <w:r w:rsidR="004650C7">
        <w:t>)</w:t>
      </w:r>
      <w:r w:rsidRPr="004650C7">
        <w:t xml:space="preserve"> </w:t>
      </w:r>
      <w:r w:rsidR="000614F0">
        <w:t>Finance</w:t>
      </w:r>
      <w:r w:rsidRPr="004650C7">
        <w:t xml:space="preserve"> Committee was formed in 20</w:t>
      </w:r>
      <w:r w:rsidR="00B81555">
        <w:t xml:space="preserve">06. From </w:t>
      </w:r>
      <w:r w:rsidR="000614F0">
        <w:t xml:space="preserve">2006-2009, </w:t>
      </w:r>
      <w:r w:rsidR="00445428">
        <w:t xml:space="preserve">the </w:t>
      </w:r>
      <w:r w:rsidR="000614F0">
        <w:t xml:space="preserve">committee consisted of </w:t>
      </w:r>
      <w:r w:rsidR="00445428">
        <w:t>the ASAS Past President, the ASAS President, and the ASAS President-Elect and the ASAS Financial Advisor. In 2010, the committee removed the President-Elect and added the ASAS Foundation Chair.</w:t>
      </w:r>
    </w:p>
    <w:p w:rsidR="00C0104C" w:rsidRPr="004650C7" w:rsidRDefault="009245E0" w:rsidP="009245E0">
      <w:r w:rsidRPr="004650C7">
        <w:t xml:space="preserve"> </w:t>
      </w:r>
    </w:p>
    <w:p w:rsidR="00C0104C" w:rsidRPr="004650C7" w:rsidRDefault="00C0104C" w:rsidP="009245E0">
      <w:r w:rsidRPr="004650C7">
        <w:rPr>
          <w:b/>
        </w:rPr>
        <w:t xml:space="preserve">Committee Structure: </w:t>
      </w:r>
    </w:p>
    <w:p w:rsidR="00C0104C" w:rsidRPr="004650C7" w:rsidRDefault="00445428" w:rsidP="00C0104C">
      <w:pPr>
        <w:pStyle w:val="ListParagraph"/>
        <w:numPr>
          <w:ilvl w:val="0"/>
          <w:numId w:val="1"/>
        </w:numPr>
      </w:pPr>
      <w:r>
        <w:rPr>
          <w:b/>
        </w:rPr>
        <w:t>Chair of the F</w:t>
      </w:r>
      <w:r w:rsidR="00F02C4F">
        <w:rPr>
          <w:b/>
        </w:rPr>
        <w:t xml:space="preserve">inance </w:t>
      </w:r>
      <w:r w:rsidR="00C0104C" w:rsidRPr="004650C7">
        <w:rPr>
          <w:b/>
        </w:rPr>
        <w:t>Committee:</w:t>
      </w:r>
      <w:r w:rsidR="00C0104C" w:rsidRPr="004650C7">
        <w:t xml:space="preserve"> The </w:t>
      </w:r>
      <w:r w:rsidR="00F02C4F">
        <w:t xml:space="preserve">ASAS Financial Advisor. The Chair of the Finance </w:t>
      </w:r>
      <w:r w:rsidR="00C0104C" w:rsidRPr="004650C7">
        <w:t>Committee will be an ASAS Board Member. The Chair will be responsible for reporting activities back to the ASAS Board.</w:t>
      </w:r>
    </w:p>
    <w:p w:rsidR="00C0104C" w:rsidRPr="004650C7" w:rsidRDefault="00C0104C" w:rsidP="00C0104C">
      <w:pPr>
        <w:pStyle w:val="ListParagraph"/>
        <w:numPr>
          <w:ilvl w:val="0"/>
          <w:numId w:val="1"/>
        </w:numPr>
      </w:pPr>
      <w:r w:rsidRPr="004650C7">
        <w:rPr>
          <w:b/>
        </w:rPr>
        <w:t>General Committee Members:</w:t>
      </w:r>
      <w:r w:rsidRPr="004650C7">
        <w:t xml:space="preserve"> </w:t>
      </w:r>
      <w:r w:rsidR="00F02C4F">
        <w:t>Will consist of the Past President, Current President, ASAS Financial Advisor and the ASAS Foundation Chair.</w:t>
      </w:r>
    </w:p>
    <w:p w:rsidR="00C0104C" w:rsidRPr="004650C7" w:rsidRDefault="00C0104C" w:rsidP="00C0104C">
      <w:pPr>
        <w:rPr>
          <w:b/>
        </w:rPr>
      </w:pPr>
    </w:p>
    <w:p w:rsidR="00C0104C" w:rsidRDefault="00C0104C" w:rsidP="00C0104C">
      <w:r w:rsidRPr="004650C7">
        <w:rPr>
          <w:b/>
        </w:rPr>
        <w:t xml:space="preserve">Committee Term: </w:t>
      </w:r>
      <w:r w:rsidRPr="004650C7">
        <w:t xml:space="preserve">Committee members will serve for a maximum of 3 consecutive years. </w:t>
      </w:r>
    </w:p>
    <w:p w:rsidR="00F02C4F" w:rsidRPr="004650C7" w:rsidRDefault="00F02C4F" w:rsidP="00C0104C"/>
    <w:p w:rsidR="00C0104C" w:rsidRPr="004650C7" w:rsidRDefault="00C0104C" w:rsidP="00C0104C">
      <w:pPr>
        <w:rPr>
          <w:b/>
        </w:rPr>
      </w:pPr>
      <w:r w:rsidRPr="004650C7">
        <w:rPr>
          <w:b/>
        </w:rPr>
        <w:t>Committee Objectives</w:t>
      </w:r>
      <w:r w:rsidR="004650C7" w:rsidRPr="004650C7">
        <w:rPr>
          <w:b/>
        </w:rPr>
        <w:t xml:space="preserve"> and Responsibilities</w:t>
      </w:r>
      <w:r w:rsidRPr="004650C7">
        <w:rPr>
          <w:b/>
        </w:rPr>
        <w:t>:</w:t>
      </w:r>
    </w:p>
    <w:p w:rsidR="00B81555" w:rsidRDefault="00B81555" w:rsidP="00B8155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:rsidR="00B81555" w:rsidRPr="00B81555" w:rsidRDefault="00B81555" w:rsidP="00B815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ahoma"/>
        </w:rPr>
      </w:pPr>
      <w:r w:rsidRPr="00B81555">
        <w:rPr>
          <w:rFonts w:cs="Tahoma"/>
        </w:rPr>
        <w:t>Monitor and report ASAS Finances to the ASAS Executive Committee and Full Board of Directors.</w:t>
      </w:r>
    </w:p>
    <w:p w:rsidR="00B81555" w:rsidRPr="00B81555" w:rsidRDefault="00B81555" w:rsidP="00B815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ahoma"/>
        </w:rPr>
      </w:pPr>
      <w:r w:rsidRPr="00B81555">
        <w:rPr>
          <w:rFonts w:cs="Tahoma"/>
        </w:rPr>
        <w:t>Review all monthly financial statements</w:t>
      </w:r>
    </w:p>
    <w:p w:rsidR="00B81555" w:rsidRPr="00B81555" w:rsidRDefault="00B81555" w:rsidP="00B815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ahoma"/>
        </w:rPr>
      </w:pPr>
      <w:r w:rsidRPr="00B81555">
        <w:rPr>
          <w:rFonts w:cs="Tahoma"/>
        </w:rPr>
        <w:t>Presents current Financial Status to the ASAS Board of Directors</w:t>
      </w:r>
    </w:p>
    <w:p w:rsidR="00B81555" w:rsidRPr="00B81555" w:rsidRDefault="00B81555" w:rsidP="00B815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ahoma"/>
        </w:rPr>
      </w:pPr>
      <w:r w:rsidRPr="00B81555">
        <w:rPr>
          <w:rFonts w:cs="Tahoma"/>
        </w:rPr>
        <w:t>Help to develop the ASAS yearly budget.</w:t>
      </w:r>
    </w:p>
    <w:p w:rsidR="00B81555" w:rsidRPr="00B81555" w:rsidRDefault="00B81555" w:rsidP="00B815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ahoma"/>
        </w:rPr>
      </w:pPr>
      <w:r w:rsidRPr="00B81555">
        <w:rPr>
          <w:rFonts w:cs="Tahoma"/>
        </w:rPr>
        <w:t>Present budget for approval to ASAS Board of Directors</w:t>
      </w:r>
    </w:p>
    <w:p w:rsidR="00B81555" w:rsidRPr="00B81555" w:rsidRDefault="00B81555" w:rsidP="00B815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ahoma"/>
        </w:rPr>
      </w:pPr>
      <w:r w:rsidRPr="00B81555">
        <w:rPr>
          <w:rFonts w:cs="Tahoma"/>
        </w:rPr>
        <w:t>Meet in person at least twice year</w:t>
      </w:r>
      <w:r>
        <w:rPr>
          <w:rFonts w:cs="Tahoma"/>
        </w:rPr>
        <w:t>ly</w:t>
      </w:r>
      <w:r w:rsidRPr="00B81555">
        <w:rPr>
          <w:rFonts w:cs="Tahoma"/>
        </w:rPr>
        <w:t xml:space="preserve"> and more often as needed.</w:t>
      </w:r>
    </w:p>
    <w:p w:rsidR="00B81555" w:rsidRPr="00B81555" w:rsidRDefault="00B81555" w:rsidP="00B815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ahoma"/>
        </w:rPr>
      </w:pPr>
      <w:r w:rsidRPr="00B81555">
        <w:rPr>
          <w:rFonts w:cs="Tahoma"/>
        </w:rPr>
        <w:t>Work with the ASAS Investment Committee</w:t>
      </w:r>
    </w:p>
    <w:p w:rsidR="00B81555" w:rsidRPr="00B81555" w:rsidRDefault="00B81555" w:rsidP="00B815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ahoma"/>
        </w:rPr>
      </w:pPr>
      <w:r w:rsidRPr="00B81555">
        <w:rPr>
          <w:rFonts w:cs="Tahoma"/>
        </w:rPr>
        <w:t xml:space="preserve">Approval of expenses above staff authority or outside of the </w:t>
      </w:r>
      <w:r>
        <w:rPr>
          <w:rFonts w:cs="Tahoma"/>
        </w:rPr>
        <w:t>Board Approved B</w:t>
      </w:r>
      <w:r w:rsidRPr="00B81555">
        <w:rPr>
          <w:rFonts w:cs="Tahoma"/>
        </w:rPr>
        <w:t xml:space="preserve">udget. </w:t>
      </w:r>
    </w:p>
    <w:p w:rsidR="00B81555" w:rsidRPr="00B81555" w:rsidRDefault="00B81555" w:rsidP="00B815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ahoma"/>
        </w:rPr>
      </w:pPr>
      <w:r w:rsidRPr="00B81555">
        <w:rPr>
          <w:rFonts w:cs="Tahoma"/>
        </w:rPr>
        <w:t>Aid in the yearly ASAS audit by a professional audit firm. If needed, serve in the capacity of audit committee.</w:t>
      </w:r>
    </w:p>
    <w:p w:rsidR="00C0104C" w:rsidRPr="00B81555" w:rsidRDefault="00B81555" w:rsidP="00B815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b/>
        </w:rPr>
      </w:pPr>
      <w:r w:rsidRPr="00B81555">
        <w:rPr>
          <w:rFonts w:cs="Tahoma"/>
        </w:rPr>
        <w:t>Review staff expense reports.</w:t>
      </w:r>
    </w:p>
    <w:sectPr w:rsidR="00C0104C" w:rsidRPr="00B81555" w:rsidSect="00F075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3276"/>
    <w:multiLevelType w:val="hybridMultilevel"/>
    <w:tmpl w:val="3FF8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4906"/>
    <w:multiLevelType w:val="hybridMultilevel"/>
    <w:tmpl w:val="3916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04B62"/>
    <w:multiLevelType w:val="hybridMultilevel"/>
    <w:tmpl w:val="7450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3331D"/>
    <w:multiLevelType w:val="hybridMultilevel"/>
    <w:tmpl w:val="288CD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B701D"/>
    <w:multiLevelType w:val="hybridMultilevel"/>
    <w:tmpl w:val="9EA4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D7"/>
    <w:rsid w:val="000614F0"/>
    <w:rsid w:val="00436D3C"/>
    <w:rsid w:val="00445428"/>
    <w:rsid w:val="004650C7"/>
    <w:rsid w:val="008A3052"/>
    <w:rsid w:val="009238D7"/>
    <w:rsid w:val="009245E0"/>
    <w:rsid w:val="009650F0"/>
    <w:rsid w:val="00B81555"/>
    <w:rsid w:val="00C0104C"/>
    <w:rsid w:val="00F02C4F"/>
    <w:rsid w:val="00F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4C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C0104C"/>
    <w:rPr>
      <w:rFonts w:ascii="Verdana" w:eastAsia="Times" w:hAnsi="Verdana" w:cs="Times New Roman"/>
      <w:sz w:val="22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C0104C"/>
    <w:rPr>
      <w:rFonts w:ascii="Verdana" w:eastAsia="Times" w:hAnsi="Verdana" w:cs="Times New Roman"/>
      <w:sz w:val="2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4C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C0104C"/>
    <w:rPr>
      <w:rFonts w:ascii="Verdana" w:eastAsia="Times" w:hAnsi="Verdana" w:cs="Times New Roman"/>
      <w:sz w:val="22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C0104C"/>
    <w:rPr>
      <w:rFonts w:ascii="Verdana" w:eastAsia="Times" w:hAnsi="Verdana" w:cs="Times New Roman"/>
      <w:sz w:val="2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Macintosh Word</Application>
  <DocSecurity>0</DocSecurity>
  <Lines>10</Lines>
  <Paragraphs>3</Paragraphs>
  <ScaleCrop>false</ScaleCrop>
  <Company>ASAS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Wulster-Radcliffe</dc:creator>
  <cp:keywords/>
  <dc:description/>
  <cp:lastModifiedBy>Elizabeth Higgins</cp:lastModifiedBy>
  <cp:revision>2</cp:revision>
  <dcterms:created xsi:type="dcterms:W3CDTF">2012-12-13T21:42:00Z</dcterms:created>
  <dcterms:modified xsi:type="dcterms:W3CDTF">2012-12-13T21:42:00Z</dcterms:modified>
</cp:coreProperties>
</file>