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163D" w14:textId="77777777" w:rsidR="007C456B" w:rsidRDefault="0058321E" w:rsidP="00851CDF">
      <w:pPr>
        <w:spacing w:after="0" w:line="240" w:lineRule="auto"/>
        <w:jc w:val="center"/>
        <w:rPr>
          <w:b/>
          <w:sz w:val="24"/>
        </w:rPr>
      </w:pPr>
      <w:r w:rsidRPr="0058321E">
        <w:rPr>
          <w:b/>
          <w:sz w:val="24"/>
        </w:rPr>
        <w:t>MINUTES</w:t>
      </w:r>
      <w:r>
        <w:rPr>
          <w:b/>
          <w:sz w:val="24"/>
        </w:rPr>
        <w:t xml:space="preserve"> OF THE AWARDS AND JOINT BUSINESS MEETING</w:t>
      </w:r>
    </w:p>
    <w:p w14:paraId="69120AE8" w14:textId="77777777" w:rsidR="0058321E" w:rsidRDefault="0058321E" w:rsidP="00851CDF">
      <w:pPr>
        <w:spacing w:after="0" w:line="240" w:lineRule="auto"/>
        <w:jc w:val="center"/>
        <w:rPr>
          <w:b/>
          <w:sz w:val="24"/>
        </w:rPr>
      </w:pPr>
      <w:r>
        <w:rPr>
          <w:b/>
          <w:sz w:val="24"/>
        </w:rPr>
        <w:t>MIDWESTERN SECTION ASAS</w:t>
      </w:r>
    </w:p>
    <w:p w14:paraId="743963EF" w14:textId="77777777" w:rsidR="0058321E" w:rsidRDefault="0058321E" w:rsidP="00851CDF">
      <w:pPr>
        <w:spacing w:after="0" w:line="240" w:lineRule="auto"/>
        <w:jc w:val="center"/>
        <w:rPr>
          <w:b/>
          <w:sz w:val="24"/>
        </w:rPr>
      </w:pPr>
      <w:r>
        <w:rPr>
          <w:b/>
          <w:sz w:val="24"/>
        </w:rPr>
        <w:t>MIDWESTERN BRANCH ADSA</w:t>
      </w:r>
    </w:p>
    <w:p w14:paraId="58BBB91D" w14:textId="77777777" w:rsidR="0058321E" w:rsidRDefault="0058321E" w:rsidP="00851CDF">
      <w:pPr>
        <w:spacing w:after="0" w:line="240" w:lineRule="auto"/>
        <w:jc w:val="center"/>
        <w:rPr>
          <w:b/>
          <w:sz w:val="24"/>
        </w:rPr>
      </w:pPr>
      <w:r>
        <w:rPr>
          <w:b/>
          <w:sz w:val="24"/>
        </w:rPr>
        <w:t>March 13, 2018</w:t>
      </w:r>
    </w:p>
    <w:p w14:paraId="34B97FF4" w14:textId="77777777" w:rsidR="0058321E" w:rsidRDefault="0058321E" w:rsidP="00851CDF">
      <w:pPr>
        <w:spacing w:after="0" w:line="240" w:lineRule="auto"/>
        <w:jc w:val="center"/>
        <w:rPr>
          <w:b/>
          <w:sz w:val="24"/>
        </w:rPr>
      </w:pPr>
    </w:p>
    <w:p w14:paraId="4B6E7521" w14:textId="77777777" w:rsidR="0058321E" w:rsidRDefault="0058321E" w:rsidP="00ED5D9F">
      <w:pPr>
        <w:spacing w:after="120" w:line="240" w:lineRule="auto"/>
        <w:rPr>
          <w:sz w:val="24"/>
        </w:rPr>
      </w:pPr>
      <w:r>
        <w:rPr>
          <w:b/>
          <w:sz w:val="24"/>
        </w:rPr>
        <w:t>Call to order:</w:t>
      </w:r>
      <w:r>
        <w:rPr>
          <w:sz w:val="24"/>
        </w:rPr>
        <w:t xml:space="preserve"> The meeting was called to order at 6:02 pm by Gretchen Hill, Midwest ASAS President.</w:t>
      </w:r>
    </w:p>
    <w:p w14:paraId="67904362" w14:textId="77777777" w:rsidR="0058321E" w:rsidRDefault="0058321E" w:rsidP="00ED5D9F">
      <w:pPr>
        <w:spacing w:after="120" w:line="240" w:lineRule="auto"/>
        <w:rPr>
          <w:sz w:val="24"/>
        </w:rPr>
      </w:pPr>
      <w:r>
        <w:rPr>
          <w:b/>
          <w:sz w:val="24"/>
        </w:rPr>
        <w:t>Introductions:</w:t>
      </w:r>
      <w:r>
        <w:rPr>
          <w:sz w:val="24"/>
        </w:rPr>
        <w:t xml:space="preserve"> Gretchen Hill introduced the Midwest ASAS and Midwest ADSA board members, the ASAS president and ADSA Executive Director.  National ASAS and ADSA officers, past Presidents of Midwest ASAS and ADSA, and ASAS were also acknowledged.</w:t>
      </w:r>
    </w:p>
    <w:p w14:paraId="247602FC" w14:textId="77777777" w:rsidR="0058321E" w:rsidRDefault="0058321E" w:rsidP="00ED5D9F">
      <w:pPr>
        <w:spacing w:after="120" w:line="240" w:lineRule="auto"/>
        <w:rPr>
          <w:sz w:val="24"/>
        </w:rPr>
      </w:pPr>
      <w:r>
        <w:rPr>
          <w:b/>
          <w:sz w:val="24"/>
        </w:rPr>
        <w:t xml:space="preserve">Approval of the 2017 Midwest Business Meeting Minutes: </w:t>
      </w:r>
      <w:r>
        <w:rPr>
          <w:sz w:val="24"/>
        </w:rPr>
        <w:t>Gretchen Hill, Midwest ASAS President, directed members to review copies of the minutes available at their tables.  A motion was made and seconded to accept the minutes as written.  Motion passed.</w:t>
      </w:r>
    </w:p>
    <w:p w14:paraId="5E5D451A" w14:textId="77777777" w:rsidR="00392152" w:rsidRDefault="0058321E" w:rsidP="00ED5D9F">
      <w:pPr>
        <w:spacing w:after="120" w:line="240" w:lineRule="auto"/>
        <w:rPr>
          <w:sz w:val="24"/>
        </w:rPr>
      </w:pPr>
      <w:r>
        <w:rPr>
          <w:b/>
          <w:sz w:val="24"/>
        </w:rPr>
        <w:t>Financial Report:</w:t>
      </w:r>
      <w:r>
        <w:rPr>
          <w:sz w:val="24"/>
        </w:rPr>
        <w:t xml:space="preserve">  Meghan Wulster-Radcliffe, ASAS CEO, provided an overview of the financial report.  The end of 2017 balance was $71,495.  Reported registration rates will increase in 2019 to $210 for early registration and $250 for regular registration.</w:t>
      </w:r>
      <w:r w:rsidR="00392152">
        <w:rPr>
          <w:sz w:val="24"/>
        </w:rPr>
        <w:t xml:space="preserve">  A motion was made and seconded to accept the financial report.  Motion passed.</w:t>
      </w:r>
    </w:p>
    <w:p w14:paraId="3B30E231" w14:textId="77777777" w:rsidR="00392152" w:rsidRDefault="00392152" w:rsidP="00ED5D9F">
      <w:pPr>
        <w:spacing w:after="120" w:line="240" w:lineRule="auto"/>
      </w:pPr>
      <w:r>
        <w:rPr>
          <w:b/>
        </w:rPr>
        <w:t>Program Report:</w:t>
      </w:r>
      <w:r>
        <w:t xml:space="preserve"> Jon Schoonmaker commented on the status of the program emphasizing it is growing and strong with more ruminant nutrition abstracts than in previous years.  There were 517 abstracts accepted this year with 332 orals and 185 posters.</w:t>
      </w:r>
    </w:p>
    <w:p w14:paraId="5D625348" w14:textId="77777777" w:rsidR="00392152" w:rsidRDefault="00392152" w:rsidP="00ED5D9F">
      <w:pPr>
        <w:spacing w:after="120" w:line="240" w:lineRule="auto"/>
      </w:pPr>
      <w:r>
        <w:rPr>
          <w:b/>
        </w:rPr>
        <w:t>Sponsor Recognition:</w:t>
      </w:r>
      <w:r>
        <w:t xml:space="preserve">  Gretchen Hill recognized the many sponsors of the Midwest meeting and asked the sponsors to stand to be recognized by members.</w:t>
      </w:r>
    </w:p>
    <w:p w14:paraId="2021D710" w14:textId="77777777" w:rsidR="00392152" w:rsidRDefault="00392152" w:rsidP="00ED5D9F">
      <w:pPr>
        <w:spacing w:after="120" w:line="240" w:lineRule="auto"/>
      </w:pPr>
      <w:r>
        <w:rPr>
          <w:b/>
        </w:rPr>
        <w:t>Program Committee Chair Recognition:</w:t>
      </w:r>
      <w:r>
        <w:t xml:space="preserve">  Jim Paulson, Midwest ADSA President, recognized Jon Schoonmaker for his service and hard work developing the scientific program for the 2018 meeting.  Jon recognized the ASAS staff for their outstanding efforts to organize the meeting.  The Midwest committee members were also recognized for a their time and effort to organize the program.</w:t>
      </w:r>
    </w:p>
    <w:p w14:paraId="4D44357D" w14:textId="77777777" w:rsidR="00E70C93" w:rsidRDefault="00392152" w:rsidP="00623E23">
      <w:pPr>
        <w:spacing w:after="120" w:line="240" w:lineRule="auto"/>
      </w:pPr>
      <w:r w:rsidRPr="00623E23">
        <w:rPr>
          <w:b/>
          <w:highlight w:val="yellow"/>
        </w:rPr>
        <w:t xml:space="preserve">Necrology Report:  </w:t>
      </w:r>
      <w:r w:rsidRPr="00623E23">
        <w:rPr>
          <w:highlight w:val="yellow"/>
        </w:rPr>
        <w:t>Gretchen Hill recognized members that had passed away during the past year.  Need to get list of people from Gretchen.</w:t>
      </w:r>
    </w:p>
    <w:p w14:paraId="4CC4CA7C" w14:textId="77777777" w:rsidR="00ED5D9F" w:rsidRDefault="00E70C93" w:rsidP="00623E23">
      <w:pPr>
        <w:spacing w:after="120" w:line="240" w:lineRule="auto"/>
        <w:rPr>
          <w:b/>
          <w:i/>
          <w:sz w:val="24"/>
        </w:rPr>
      </w:pPr>
      <w:r>
        <w:rPr>
          <w:b/>
        </w:rPr>
        <w:t>Request for Electronic Vote:</w:t>
      </w:r>
      <w:r>
        <w:t xml:space="preserve">  Gretchen Hill discussed potential changes that the Midwest ASAS board is considering to make regarding bylaws for election of program chair and board members.  A motion was made and seconded to have membership do electronic voting on the election bylaw changes.  Motion passed.</w:t>
      </w:r>
    </w:p>
    <w:p w14:paraId="3498DB3A" w14:textId="77777777" w:rsidR="00E70C93" w:rsidRDefault="00E70C93" w:rsidP="00851CDF">
      <w:pPr>
        <w:spacing w:after="0" w:line="240" w:lineRule="auto"/>
        <w:rPr>
          <w:i/>
          <w:sz w:val="28"/>
        </w:rPr>
      </w:pPr>
      <w:r w:rsidRPr="003B73EA">
        <w:rPr>
          <w:b/>
          <w:i/>
          <w:sz w:val="24"/>
        </w:rPr>
        <w:t>Awards</w:t>
      </w:r>
      <w:r>
        <w:rPr>
          <w:b/>
          <w:i/>
          <w:sz w:val="28"/>
        </w:rPr>
        <w:t>:</w:t>
      </w:r>
    </w:p>
    <w:p w14:paraId="671F144A" w14:textId="77777777" w:rsidR="00E70C93" w:rsidRDefault="00E70C93" w:rsidP="00623E23">
      <w:pPr>
        <w:spacing w:after="120" w:line="240" w:lineRule="auto"/>
      </w:pPr>
      <w:r>
        <w:rPr>
          <w:b/>
        </w:rPr>
        <w:t xml:space="preserve">Outstanding Young Extension Specialist Award </w:t>
      </w:r>
      <w:r>
        <w:t>(presented by Emily Otto-Tice, Purina Animal Nutrition, LLC) – Recipient was Luis Mendon</w:t>
      </w:r>
      <w:r>
        <w:rPr>
          <w:rFonts w:cstheme="minorHAnsi"/>
        </w:rPr>
        <w:t>ҫ</w:t>
      </w:r>
      <w:r>
        <w:t>a of Kansas State University</w:t>
      </w:r>
    </w:p>
    <w:p w14:paraId="2E5A3B04" w14:textId="77777777" w:rsidR="00E70C93" w:rsidRDefault="00E70C93" w:rsidP="00ED5D9F">
      <w:pPr>
        <w:spacing w:after="120" w:line="240" w:lineRule="auto"/>
      </w:pPr>
      <w:r>
        <w:rPr>
          <w:b/>
        </w:rPr>
        <w:t>Outstanding Young Researcher Award</w:t>
      </w:r>
      <w:r>
        <w:t xml:space="preserve"> (presented by Jon Bergstrom, DSM Nutritional Products, Inc.) – Recipient was Brad Kim of Purdue University</w:t>
      </w:r>
    </w:p>
    <w:p w14:paraId="5696E404" w14:textId="77777777" w:rsidR="0005530E" w:rsidRDefault="00E70C93" w:rsidP="00ED5D9F">
      <w:pPr>
        <w:spacing w:after="120" w:line="240" w:lineRule="auto"/>
      </w:pPr>
      <w:r>
        <w:rPr>
          <w:b/>
        </w:rPr>
        <w:t>Outstanding Young Teacher Award</w:t>
      </w:r>
      <w:r>
        <w:t xml:space="preserve"> (Presented by Gretchen Hill, Midwest ASAS President) – Recipient was </w:t>
      </w:r>
      <w:r w:rsidR="0005530E">
        <w:t>Anna Dilger of University of Illinois Urbana-Champaign</w:t>
      </w:r>
    </w:p>
    <w:p w14:paraId="75B645F1" w14:textId="77777777" w:rsidR="0005530E" w:rsidRDefault="0005530E" w:rsidP="00ED5D9F">
      <w:pPr>
        <w:spacing w:after="120" w:line="240" w:lineRule="auto"/>
      </w:pPr>
      <w:r>
        <w:rPr>
          <w:b/>
        </w:rPr>
        <w:t xml:space="preserve">Outstanding Early Career Agribusiness Award </w:t>
      </w:r>
      <w:r>
        <w:t>(presented by Joshua Jendza, BASF Corporation) – Recipient was Jon Bergstrom of DSM Nutritional Products, Inc.</w:t>
      </w:r>
    </w:p>
    <w:p w14:paraId="6CA61C3E" w14:textId="77777777" w:rsidR="0005530E" w:rsidRDefault="0005530E" w:rsidP="00ED5D9F">
      <w:pPr>
        <w:spacing w:after="120" w:line="240" w:lineRule="auto"/>
      </w:pPr>
      <w:r>
        <w:rPr>
          <w:b/>
        </w:rPr>
        <w:lastRenderedPageBreak/>
        <w:t>Stahly/Peo Outstanding Swine Nutrition Midwest Graduate Student Award</w:t>
      </w:r>
      <w:r>
        <w:t xml:space="preserve"> (presented by Steve Zinn, ASAS Foundation) – Recipient was Gloria Casas-Bedoya of University of Illinois Urbana-Champaign</w:t>
      </w:r>
    </w:p>
    <w:p w14:paraId="3B9673BB" w14:textId="77777777" w:rsidR="0005530E" w:rsidRDefault="0005530E" w:rsidP="00ED5D9F">
      <w:pPr>
        <w:spacing w:after="120" w:line="240" w:lineRule="auto"/>
      </w:pPr>
      <w:r>
        <w:rPr>
          <w:b/>
        </w:rPr>
        <w:t xml:space="preserve">Young Dairy Scholars </w:t>
      </w:r>
      <w:r>
        <w:t>(4 in total) were re-recognized by Jim Paulson, Midwest ADSA President.  Awards were given at the Monday night reception.</w:t>
      </w:r>
    </w:p>
    <w:p w14:paraId="15E2947E" w14:textId="77777777" w:rsidR="0005530E" w:rsidRDefault="0005530E" w:rsidP="00ED5D9F">
      <w:pPr>
        <w:spacing w:after="120" w:line="240" w:lineRule="auto"/>
      </w:pPr>
      <w:r>
        <w:rPr>
          <w:b/>
        </w:rPr>
        <w:t>Animal Science Young Scholars</w:t>
      </w:r>
      <w:r>
        <w:t xml:space="preserve"> (8 in total) were re-recognized by Gretchen Hill, Midwest ASAS President.  Award were given at the Monday night reception.</w:t>
      </w:r>
    </w:p>
    <w:p w14:paraId="30676B29" w14:textId="77777777" w:rsidR="003B73EA" w:rsidRDefault="0005530E" w:rsidP="00ED5D9F">
      <w:pPr>
        <w:spacing w:after="120" w:line="240" w:lineRule="auto"/>
      </w:pPr>
      <w:r>
        <w:rPr>
          <w:b/>
        </w:rPr>
        <w:t>Academic Quadrathlon Recognition:</w:t>
      </w:r>
      <w:r>
        <w:t xml:space="preserve">  Scott Radcliff, Quadrathlon Committee, gave an overview of the </w:t>
      </w:r>
      <w:r w:rsidR="003B73EA">
        <w:t xml:space="preserve">AQ competition and thanked the many volunteers and advisors.  16 teams competed at the AQ. The overall winner being University of Illinois; second place was Kansas State University, and third place was University of Missouri. </w:t>
      </w:r>
      <w:r>
        <w:t xml:space="preserve"> </w:t>
      </w:r>
    </w:p>
    <w:p w14:paraId="0A86BF04" w14:textId="77777777" w:rsidR="003B73EA" w:rsidRDefault="003B73EA" w:rsidP="00623E23">
      <w:pPr>
        <w:spacing w:after="120" w:line="240" w:lineRule="auto"/>
        <w:rPr>
          <w:b/>
        </w:rPr>
      </w:pPr>
      <w:r>
        <w:rPr>
          <w:b/>
        </w:rPr>
        <w:t>Recognition of University of Nebraska-Lincoln:</w:t>
      </w:r>
      <w:r>
        <w:t xml:space="preserve">  Scott Radcliffe </w:t>
      </w:r>
      <w:r w:rsidR="0005530E">
        <w:t>recognized and thanked the University of Nebraska-Lincoln</w:t>
      </w:r>
      <w:r>
        <w:t xml:space="preserve"> and many volunteers</w:t>
      </w:r>
      <w:r w:rsidR="0005530E">
        <w:t xml:space="preserve"> for hosting the lab and presentation portion of the competition and for </w:t>
      </w:r>
      <w:r>
        <w:t>providing the great meal.  Scott encouraged members to volunteer to help with the AQ.</w:t>
      </w:r>
    </w:p>
    <w:p w14:paraId="6E5ABBFD" w14:textId="77777777" w:rsidR="00071E02" w:rsidRPr="00071E02" w:rsidRDefault="00071E02" w:rsidP="00623E23">
      <w:pPr>
        <w:spacing w:after="120" w:line="240" w:lineRule="auto"/>
      </w:pPr>
      <w:r>
        <w:rPr>
          <w:b/>
          <w:i/>
          <w:sz w:val="24"/>
        </w:rPr>
        <w:t>Competitive Paper Awards:</w:t>
      </w:r>
      <w:r>
        <w:t xml:space="preserve"> Gretchen Hill thanked Paul Walker and the volunteer judges for all the hard work to conduct the competitions.  Gretchen recognized Paul’s commitment to the students and the competition program.</w:t>
      </w:r>
    </w:p>
    <w:p w14:paraId="29EADA50" w14:textId="77777777" w:rsidR="003B73EA" w:rsidRDefault="00071E02" w:rsidP="00851CDF">
      <w:pPr>
        <w:spacing w:after="0" w:line="240" w:lineRule="auto"/>
      </w:pPr>
      <w:r>
        <w:t xml:space="preserve">All awards were </w:t>
      </w:r>
      <w:r w:rsidRPr="00071E02">
        <w:t>presented by Paul Walker, Chair of Competition</w:t>
      </w:r>
      <w:r>
        <w:t xml:space="preserve"> Committee.</w:t>
      </w:r>
      <w:r w:rsidR="00242E6E">
        <w:t xml:space="preserve">  Paul Walker emphasized thanked the judges especially those from government agencies and industry.</w:t>
      </w:r>
    </w:p>
    <w:p w14:paraId="31C5FD37" w14:textId="77777777" w:rsidR="00071E02" w:rsidRPr="00071E02" w:rsidRDefault="00071E02" w:rsidP="00851CDF">
      <w:pPr>
        <w:spacing w:after="0" w:line="240" w:lineRule="auto"/>
        <w:rPr>
          <w:sz w:val="24"/>
        </w:rPr>
      </w:pPr>
    </w:p>
    <w:p w14:paraId="138FEBC5" w14:textId="77777777" w:rsidR="00071E02" w:rsidRDefault="00071E02" w:rsidP="00623E23">
      <w:pPr>
        <w:spacing w:after="120" w:line="240" w:lineRule="auto"/>
      </w:pPr>
      <w:r w:rsidRPr="00071E02">
        <w:rPr>
          <w:b/>
        </w:rPr>
        <w:t>Undergraduate Oral Competition</w:t>
      </w:r>
    </w:p>
    <w:p w14:paraId="13548E4E" w14:textId="77777777" w:rsidR="00071E02" w:rsidRDefault="00071E02" w:rsidP="00851CDF">
      <w:pPr>
        <w:spacing w:after="0" w:line="240" w:lineRule="auto"/>
      </w:pPr>
      <w:r w:rsidRPr="00623E23">
        <w:rPr>
          <w:b/>
        </w:rPr>
        <w:t>1</w:t>
      </w:r>
      <w:r w:rsidRPr="00623E23">
        <w:rPr>
          <w:b/>
          <w:vertAlign w:val="superscript"/>
        </w:rPr>
        <w:t>st</w:t>
      </w:r>
      <w:r w:rsidRPr="00623E23">
        <w:rPr>
          <w:b/>
        </w:rPr>
        <w:t xml:space="preserve"> Place</w:t>
      </w:r>
      <w:r>
        <w:t xml:space="preserve"> – STUDENT:  Katelyn Thompson</w:t>
      </w:r>
    </w:p>
    <w:p w14:paraId="2DE4007B" w14:textId="77777777" w:rsidR="00071E02" w:rsidRDefault="00071E02" w:rsidP="00623E23">
      <w:pPr>
        <w:spacing w:after="120" w:line="240" w:lineRule="auto"/>
      </w:pPr>
      <w:r>
        <w:t>Evaluation of Medium-Chain Fatty Acids as a Dietary Additive in Nursery Pig Diets. K. A. Thomson* , J. T. Gebhardt, A. B. Lerner, J. C. Woodworth, M. D. Tokach, J. M. DeRouchey, B. D. Goodband, and S. S. Dritz, Kansas State University, Manhattan</w:t>
      </w:r>
    </w:p>
    <w:p w14:paraId="1EF346BA" w14:textId="77777777" w:rsidR="00071E02" w:rsidRPr="003B73EA" w:rsidRDefault="00071E02" w:rsidP="00851CDF">
      <w:pPr>
        <w:spacing w:after="0" w:line="240" w:lineRule="auto"/>
        <w:rPr>
          <w:b/>
          <w:i/>
          <w:sz w:val="28"/>
        </w:rPr>
      </w:pPr>
      <w:r w:rsidRPr="00623E23">
        <w:rPr>
          <w:b/>
        </w:rPr>
        <w:t>2</w:t>
      </w:r>
      <w:r w:rsidRPr="00623E23">
        <w:rPr>
          <w:b/>
          <w:vertAlign w:val="superscript"/>
        </w:rPr>
        <w:t>nd</w:t>
      </w:r>
      <w:r w:rsidRPr="00623E23">
        <w:rPr>
          <w:b/>
        </w:rPr>
        <w:t xml:space="preserve"> Place</w:t>
      </w:r>
      <w:r>
        <w:t xml:space="preserve"> – STUDENT:  Avery Emond</w:t>
      </w:r>
    </w:p>
    <w:p w14:paraId="75ED1174" w14:textId="77777777" w:rsidR="00071E02" w:rsidRDefault="00071E02" w:rsidP="00623E23">
      <w:pPr>
        <w:spacing w:after="120" w:line="240" w:lineRule="auto"/>
      </w:pPr>
      <w:r>
        <w:t>Studying the Potential Effects of an Indicator of Haemonchus contortus Resistance on Production Traits in Rideau Arcott Sheep. A. M. Emond*</w:t>
      </w:r>
      <w:r w:rsidRPr="00071E02">
        <w:rPr>
          <w:vertAlign w:val="superscript"/>
        </w:rPr>
        <w:t>1</w:t>
      </w:r>
      <w:r>
        <w:t>, A. Canovas</w:t>
      </w:r>
      <w:r w:rsidRPr="00071E02">
        <w:rPr>
          <w:vertAlign w:val="superscript"/>
        </w:rPr>
        <w:t>2</w:t>
      </w:r>
      <w:r>
        <w:t xml:space="preserve"> , E. Massender</w:t>
      </w:r>
      <w:r w:rsidRPr="00071E02">
        <w:rPr>
          <w:vertAlign w:val="superscript"/>
        </w:rPr>
        <w:t>2</w:t>
      </w:r>
      <w:r>
        <w:t xml:space="preserve"> , S. A. Hershorin</w:t>
      </w:r>
      <w:r w:rsidRPr="00C3431F">
        <w:rPr>
          <w:vertAlign w:val="superscript"/>
        </w:rPr>
        <w:t>1</w:t>
      </w:r>
      <w:r>
        <w:t xml:space="preserve"> , A. Livernois</w:t>
      </w:r>
      <w:r w:rsidRPr="00C3431F">
        <w:rPr>
          <w:vertAlign w:val="superscript"/>
        </w:rPr>
        <w:t>2</w:t>
      </w:r>
      <w:r>
        <w:t xml:space="preserve"> , D. Kennedy</w:t>
      </w:r>
      <w:r w:rsidRPr="00C3431F">
        <w:rPr>
          <w:vertAlign w:val="superscript"/>
        </w:rPr>
        <w:t>3</w:t>
      </w:r>
      <w:r>
        <w:t xml:space="preserve"> , and R. Manjarin</w:t>
      </w:r>
      <w:r w:rsidRPr="00C3431F">
        <w:rPr>
          <w:vertAlign w:val="superscript"/>
        </w:rPr>
        <w:t>1</w:t>
      </w:r>
      <w:r>
        <w:t xml:space="preserve"> , </w:t>
      </w:r>
      <w:r w:rsidRPr="00C3431F">
        <w:rPr>
          <w:vertAlign w:val="superscript"/>
        </w:rPr>
        <w:t>1</w:t>
      </w:r>
      <w:r>
        <w:t xml:space="preserve"> California Polytechnic State University, San Luis Obispo, </w:t>
      </w:r>
      <w:r w:rsidRPr="00C3431F">
        <w:rPr>
          <w:vertAlign w:val="superscript"/>
        </w:rPr>
        <w:t>2</w:t>
      </w:r>
      <w:r>
        <w:t xml:space="preserve"> Centre for Genetic Improvement of Livestock, Department of Animal Biosciences, University of Guelph, Guelph, ON, Canada, </w:t>
      </w:r>
      <w:r w:rsidRPr="00C3431F">
        <w:rPr>
          <w:vertAlign w:val="superscript"/>
        </w:rPr>
        <w:t>3</w:t>
      </w:r>
      <w:r>
        <w:t xml:space="preserve"> Ontario Ministry of Agriculture and Food, Guelph, ON, Canada</w:t>
      </w:r>
    </w:p>
    <w:p w14:paraId="22C37EB6" w14:textId="77777777" w:rsidR="00071E02" w:rsidRDefault="00242E6E" w:rsidP="00851CDF">
      <w:pPr>
        <w:spacing w:after="0" w:line="240" w:lineRule="auto"/>
      </w:pPr>
      <w:r w:rsidRPr="00623E23">
        <w:rPr>
          <w:b/>
        </w:rPr>
        <w:t>3rd</w:t>
      </w:r>
      <w:r w:rsidR="00071E02" w:rsidRPr="00623E23">
        <w:rPr>
          <w:b/>
        </w:rPr>
        <w:t xml:space="preserve"> Place</w:t>
      </w:r>
      <w:r w:rsidR="00071E02">
        <w:t xml:space="preserve"> – STUDENT:  Claudia Macedo</w:t>
      </w:r>
    </w:p>
    <w:p w14:paraId="40E0D16D" w14:textId="77777777" w:rsidR="00071E02" w:rsidRDefault="00071E02" w:rsidP="00851CDF">
      <w:pPr>
        <w:spacing w:after="0" w:line="240" w:lineRule="auto"/>
      </w:pPr>
      <w:r>
        <w:t xml:space="preserve">Effect of Melatonin Implants on Semen Quality of Assaf Rams during a Long-Day Photoperiod. </w:t>
      </w:r>
    </w:p>
    <w:p w14:paraId="0BCF1D1D" w14:textId="77777777" w:rsidR="00071E02" w:rsidRDefault="00071E02" w:rsidP="00851CDF">
      <w:pPr>
        <w:spacing w:after="0" w:line="240" w:lineRule="auto"/>
      </w:pPr>
      <w:r>
        <w:t>C. Macedo*</w:t>
      </w:r>
      <w:r w:rsidRPr="00C3431F">
        <w:rPr>
          <w:vertAlign w:val="superscript"/>
        </w:rPr>
        <w:t>1</w:t>
      </w:r>
      <w:r>
        <w:t>, C. Escobar</w:t>
      </w:r>
      <w:r w:rsidRPr="00C3431F">
        <w:rPr>
          <w:vertAlign w:val="superscript"/>
        </w:rPr>
        <w:t>2,3</w:t>
      </w:r>
      <w:r>
        <w:t>, I. Crespo-Félez</w:t>
      </w:r>
      <w:r w:rsidRPr="00C3431F">
        <w:rPr>
          <w:vertAlign w:val="superscript"/>
        </w:rPr>
        <w:t>2,4</w:t>
      </w:r>
      <w:r>
        <w:t>, R. Manjarin</w:t>
      </w:r>
      <w:r w:rsidRPr="00071E02">
        <w:rPr>
          <w:vertAlign w:val="superscript"/>
        </w:rPr>
        <w:t>1</w:t>
      </w:r>
      <w:r>
        <w:t xml:space="preserve"> , R. N. Kirkwood</w:t>
      </w:r>
      <w:r w:rsidRPr="00C3431F">
        <w:rPr>
          <w:vertAlign w:val="superscript"/>
        </w:rPr>
        <w:t>5</w:t>
      </w:r>
      <w:r>
        <w:t>, J. C. D. de Tejerina</w:t>
      </w:r>
      <w:r w:rsidRPr="00071E02">
        <w:rPr>
          <w:vertAlign w:val="superscript"/>
        </w:rPr>
        <w:t>2,3</w:t>
      </w:r>
      <w:r>
        <w:t>, R. Gonzalez-Montaña</w:t>
      </w:r>
      <w:r w:rsidRPr="00C3431F">
        <w:rPr>
          <w:vertAlign w:val="superscript"/>
        </w:rPr>
        <w:t>2,3</w:t>
      </w:r>
      <w:r>
        <w:t>, and F. Martinez-Pastor</w:t>
      </w:r>
      <w:r w:rsidRPr="00C3431F">
        <w:rPr>
          <w:vertAlign w:val="superscript"/>
        </w:rPr>
        <w:t>3,4</w:t>
      </w:r>
      <w:r>
        <w:t xml:space="preserve">, </w:t>
      </w:r>
      <w:r w:rsidRPr="00C3431F">
        <w:rPr>
          <w:vertAlign w:val="superscript"/>
        </w:rPr>
        <w:t>1</w:t>
      </w:r>
      <w:r>
        <w:t xml:space="preserve"> California Polytechnic State University, San Luis Obispo, </w:t>
      </w:r>
      <w:r w:rsidRPr="00C3431F">
        <w:rPr>
          <w:vertAlign w:val="superscript"/>
        </w:rPr>
        <w:t>2</w:t>
      </w:r>
      <w:r>
        <w:t xml:space="preserve"> Department of Medicine, Surgery and Veterinary Anatomy, University of León, León, Spain, </w:t>
      </w:r>
      <w:r w:rsidR="00C3431F">
        <w:br/>
      </w:r>
      <w:r w:rsidRPr="00C3431F">
        <w:rPr>
          <w:vertAlign w:val="superscript"/>
        </w:rPr>
        <w:t>3</w:t>
      </w:r>
      <w:r>
        <w:t xml:space="preserve"> INDEGSAL, University of León, León, Spain, </w:t>
      </w:r>
      <w:r w:rsidRPr="00C3431F">
        <w:rPr>
          <w:vertAlign w:val="superscript"/>
        </w:rPr>
        <w:t>4</w:t>
      </w:r>
      <w:r>
        <w:t xml:space="preserve"> Department of Molecular Biology, University of León, León, Spain, </w:t>
      </w:r>
      <w:r w:rsidRPr="00C3431F">
        <w:rPr>
          <w:vertAlign w:val="superscript"/>
        </w:rPr>
        <w:t>5</w:t>
      </w:r>
      <w:r>
        <w:t xml:space="preserve"> School of Animal and Veterinary Sciences, University of Adelaide, Roseworthy, SA, Australia</w:t>
      </w:r>
    </w:p>
    <w:p w14:paraId="239CA533" w14:textId="77777777" w:rsidR="003B73EA" w:rsidRDefault="003B73EA" w:rsidP="00851CDF">
      <w:pPr>
        <w:spacing w:after="0" w:line="240" w:lineRule="auto"/>
      </w:pPr>
    </w:p>
    <w:p w14:paraId="4B7A49D4" w14:textId="77777777" w:rsidR="00623E23" w:rsidRDefault="00623E23" w:rsidP="00851CDF">
      <w:pPr>
        <w:spacing w:after="0" w:line="240" w:lineRule="auto"/>
        <w:rPr>
          <w:b/>
        </w:rPr>
      </w:pPr>
    </w:p>
    <w:p w14:paraId="2D6F1B9D" w14:textId="77777777" w:rsidR="00623E23" w:rsidRDefault="00623E23" w:rsidP="00851CDF">
      <w:pPr>
        <w:spacing w:after="0" w:line="240" w:lineRule="auto"/>
        <w:rPr>
          <w:b/>
        </w:rPr>
      </w:pPr>
    </w:p>
    <w:p w14:paraId="1A832875" w14:textId="77777777" w:rsidR="00623E23" w:rsidRDefault="00623E23" w:rsidP="00851CDF">
      <w:pPr>
        <w:spacing w:after="0" w:line="240" w:lineRule="auto"/>
        <w:rPr>
          <w:b/>
        </w:rPr>
      </w:pPr>
    </w:p>
    <w:p w14:paraId="34B3E2DA" w14:textId="77777777" w:rsidR="00623E23" w:rsidRDefault="00623E23" w:rsidP="00851CDF">
      <w:pPr>
        <w:spacing w:after="0" w:line="240" w:lineRule="auto"/>
        <w:rPr>
          <w:b/>
        </w:rPr>
      </w:pPr>
    </w:p>
    <w:p w14:paraId="74129092" w14:textId="77777777" w:rsidR="00623E23" w:rsidRDefault="00623E23" w:rsidP="00851CDF">
      <w:pPr>
        <w:spacing w:after="0" w:line="240" w:lineRule="auto"/>
        <w:rPr>
          <w:b/>
        </w:rPr>
      </w:pPr>
    </w:p>
    <w:p w14:paraId="074126E8" w14:textId="77777777" w:rsidR="00C3431F" w:rsidRDefault="00C3431F" w:rsidP="00623E23">
      <w:pPr>
        <w:spacing w:after="120" w:line="240" w:lineRule="auto"/>
        <w:rPr>
          <w:b/>
        </w:rPr>
      </w:pPr>
      <w:r>
        <w:rPr>
          <w:b/>
        </w:rPr>
        <w:lastRenderedPageBreak/>
        <w:t>Graduate MS Oral Competition I</w:t>
      </w:r>
    </w:p>
    <w:p w14:paraId="697E3B1D" w14:textId="77777777" w:rsidR="00C3431F" w:rsidRDefault="00242E6E" w:rsidP="00851CDF">
      <w:pPr>
        <w:spacing w:after="0" w:line="240" w:lineRule="auto"/>
      </w:pPr>
      <w:r w:rsidRPr="00623E23">
        <w:rPr>
          <w:b/>
        </w:rPr>
        <w:t>1</w:t>
      </w:r>
      <w:r w:rsidRPr="00623E23">
        <w:rPr>
          <w:b/>
          <w:vertAlign w:val="superscript"/>
        </w:rPr>
        <w:t>st</w:t>
      </w:r>
      <w:r w:rsidRPr="00623E23">
        <w:rPr>
          <w:b/>
        </w:rPr>
        <w:t xml:space="preserve"> </w:t>
      </w:r>
      <w:r w:rsidR="00C3431F" w:rsidRPr="00623E23">
        <w:rPr>
          <w:b/>
        </w:rPr>
        <w:t>Place</w:t>
      </w:r>
      <w:r w:rsidR="00C3431F">
        <w:t xml:space="preserve"> – STUDENT-</w:t>
      </w:r>
      <w:r>
        <w:t xml:space="preserve"> E. Helm</w:t>
      </w:r>
    </w:p>
    <w:p w14:paraId="2AAEC784" w14:textId="77777777" w:rsidR="00C3431F" w:rsidRDefault="00242E6E" w:rsidP="00623E23">
      <w:pPr>
        <w:spacing w:after="120" w:line="240" w:lineRule="auto"/>
      </w:pPr>
      <w:r w:rsidRPr="00242E6E">
        <w:t>Understanding the Performance-Enhancing Mode of Action of In-Feed Subtherapeutic Antibiotics in Nursery Pigs. E. T. Helm*</w:t>
      </w:r>
      <w:r w:rsidRPr="00242E6E">
        <w:rPr>
          <w:vertAlign w:val="superscript"/>
        </w:rPr>
        <w:t>1</w:t>
      </w:r>
      <w:r w:rsidRPr="00242E6E">
        <w:t>, W. P. Schweer</w:t>
      </w:r>
      <w:r w:rsidRPr="00242E6E">
        <w:rPr>
          <w:vertAlign w:val="superscript"/>
        </w:rPr>
        <w:t>2</w:t>
      </w:r>
      <w:r w:rsidRPr="00242E6E">
        <w:t xml:space="preserve"> , C. M. De Mille</w:t>
      </w:r>
      <w:r w:rsidRPr="00242E6E">
        <w:rPr>
          <w:vertAlign w:val="superscript"/>
        </w:rPr>
        <w:t>1</w:t>
      </w:r>
      <w:r w:rsidRPr="00242E6E">
        <w:t xml:space="preserve"> , S. M. Curry</w:t>
      </w:r>
      <w:r w:rsidRPr="00242E6E">
        <w:rPr>
          <w:vertAlign w:val="superscript"/>
        </w:rPr>
        <w:t>3</w:t>
      </w:r>
      <w:r w:rsidRPr="00242E6E">
        <w:t xml:space="preserve"> , and N. K. Gabler</w:t>
      </w:r>
      <w:r w:rsidRPr="00242E6E">
        <w:rPr>
          <w:vertAlign w:val="superscript"/>
        </w:rPr>
        <w:t>2</w:t>
      </w:r>
      <w:r w:rsidRPr="00242E6E">
        <w:t xml:space="preserve"> , </w:t>
      </w:r>
      <w:r w:rsidRPr="00242E6E">
        <w:rPr>
          <w:vertAlign w:val="superscript"/>
        </w:rPr>
        <w:t>1</w:t>
      </w:r>
      <w:r w:rsidRPr="00242E6E">
        <w:t xml:space="preserve"> Iowa State University, Ames, </w:t>
      </w:r>
      <w:r w:rsidRPr="00242E6E">
        <w:rPr>
          <w:vertAlign w:val="superscript"/>
        </w:rPr>
        <w:t>2</w:t>
      </w:r>
      <w:r w:rsidRPr="00242E6E">
        <w:t xml:space="preserve"> Department of Animal Science, Iowa State University, Ames, </w:t>
      </w:r>
      <w:r w:rsidRPr="00242E6E">
        <w:rPr>
          <w:vertAlign w:val="superscript"/>
        </w:rPr>
        <w:t>3</w:t>
      </w:r>
      <w:r w:rsidRPr="00242E6E">
        <w:t xml:space="preserve"> Oak Ridge Institute for Science and Education, Oak Ridge, TN</w:t>
      </w:r>
    </w:p>
    <w:p w14:paraId="0E28CFB9" w14:textId="77777777" w:rsidR="00C3431F" w:rsidRDefault="00C3431F" w:rsidP="00851CDF">
      <w:pPr>
        <w:spacing w:after="0" w:line="240" w:lineRule="auto"/>
      </w:pPr>
      <w:r w:rsidRPr="00623E23">
        <w:rPr>
          <w:b/>
        </w:rPr>
        <w:t>2</w:t>
      </w:r>
      <w:r w:rsidRPr="00623E23">
        <w:rPr>
          <w:b/>
          <w:vertAlign w:val="superscript"/>
        </w:rPr>
        <w:t>nd</w:t>
      </w:r>
      <w:r w:rsidRPr="00623E23">
        <w:rPr>
          <w:b/>
        </w:rPr>
        <w:t xml:space="preserve"> Place</w:t>
      </w:r>
      <w:r>
        <w:t xml:space="preserve"> – STUDENT-</w:t>
      </w:r>
      <w:r w:rsidR="00242E6E">
        <w:t xml:space="preserve"> Ron Navales</w:t>
      </w:r>
    </w:p>
    <w:p w14:paraId="4EB5AB99" w14:textId="77777777" w:rsidR="00C3431F" w:rsidRDefault="00242E6E" w:rsidP="00623E23">
      <w:pPr>
        <w:spacing w:after="120" w:line="240" w:lineRule="auto"/>
      </w:pPr>
      <w:r>
        <w:t>Efficiency of Utilizing Standardized Ileal Digestible Lysine for Whole Body Protein Retention in Pregnant Gilts during Early, Mid, and Late Gestation. R. A. S. Navales*, B. C. Thaler, and C. L. Levesque, South Dakota State University, Brookings</w:t>
      </w:r>
    </w:p>
    <w:p w14:paraId="2A84D9AF" w14:textId="77777777" w:rsidR="00C3431F" w:rsidRDefault="00242E6E" w:rsidP="00851CDF">
      <w:pPr>
        <w:spacing w:after="0" w:line="240" w:lineRule="auto"/>
      </w:pPr>
      <w:r w:rsidRPr="00623E23">
        <w:rPr>
          <w:b/>
        </w:rPr>
        <w:t>3</w:t>
      </w:r>
      <w:r w:rsidRPr="00623E23">
        <w:rPr>
          <w:b/>
          <w:vertAlign w:val="superscript"/>
        </w:rPr>
        <w:t>rd</w:t>
      </w:r>
      <w:r w:rsidRPr="00623E23">
        <w:rPr>
          <w:b/>
        </w:rPr>
        <w:t xml:space="preserve"> </w:t>
      </w:r>
      <w:r w:rsidR="00C3431F" w:rsidRPr="00623E23">
        <w:rPr>
          <w:b/>
        </w:rPr>
        <w:t>Place</w:t>
      </w:r>
      <w:r w:rsidR="00C3431F">
        <w:t xml:space="preserve"> – STUDENT-</w:t>
      </w:r>
      <w:r>
        <w:t xml:space="preserve">  Jacqueline Musgrave</w:t>
      </w:r>
    </w:p>
    <w:p w14:paraId="459FE4E4" w14:textId="77777777" w:rsidR="00C3431F" w:rsidRDefault="00242E6E" w:rsidP="00623E23">
      <w:pPr>
        <w:spacing w:after="120" w:line="240" w:lineRule="auto"/>
      </w:pPr>
      <w:r>
        <w:t>Effects of Late Gestation Supplementation on Dam and Subsequent Progeny Performance. A. C. Lansford* , J. A. Musgrave, and R. N. Funston, University of Nebraska West Central Research and Extension Center, North Platte</w:t>
      </w:r>
    </w:p>
    <w:p w14:paraId="221CE243" w14:textId="77777777" w:rsidR="00C3431F" w:rsidRDefault="00C3431F" w:rsidP="00623E23">
      <w:pPr>
        <w:spacing w:after="120" w:line="240" w:lineRule="auto"/>
        <w:rPr>
          <w:b/>
        </w:rPr>
      </w:pPr>
      <w:r>
        <w:rPr>
          <w:b/>
        </w:rPr>
        <w:t>Graduate PhD Oral Competition I</w:t>
      </w:r>
    </w:p>
    <w:p w14:paraId="4920D93D" w14:textId="77777777" w:rsidR="00242E6E" w:rsidRDefault="00242E6E" w:rsidP="00851CDF">
      <w:pPr>
        <w:spacing w:after="0" w:line="240" w:lineRule="auto"/>
      </w:pPr>
      <w:r w:rsidRPr="00623E23">
        <w:rPr>
          <w:b/>
        </w:rPr>
        <w:t>1</w:t>
      </w:r>
      <w:r w:rsidRPr="00623E23">
        <w:rPr>
          <w:b/>
          <w:vertAlign w:val="superscript"/>
        </w:rPr>
        <w:t>st</w:t>
      </w:r>
      <w:r w:rsidRPr="00623E23">
        <w:rPr>
          <w:b/>
        </w:rPr>
        <w:t xml:space="preserve"> </w:t>
      </w:r>
      <w:r w:rsidR="00C3431F" w:rsidRPr="00623E23">
        <w:rPr>
          <w:b/>
        </w:rPr>
        <w:t>Place</w:t>
      </w:r>
      <w:r w:rsidR="00C3431F">
        <w:t xml:space="preserve"> – STUDENT-</w:t>
      </w:r>
      <w:r>
        <w:t xml:space="preserve"> Mariana Megegat</w:t>
      </w:r>
    </w:p>
    <w:p w14:paraId="0C3ADC25" w14:textId="77777777" w:rsidR="00C3431F" w:rsidRDefault="00242E6E" w:rsidP="00623E23">
      <w:pPr>
        <w:spacing w:after="120" w:line="240" w:lineRule="auto"/>
      </w:pPr>
      <w:r>
        <w:t>Evaluation of Phase-Feeding Strategies and Lysine Specifications for Grow–Finish Pigs on Growth Performance and Carcass Characteristics. M. B. Menegat* , S. S. Dritz, M. D. Tokach, J. C. Woodworth, J. M. DeRouchey, and R. D. Goodband, Kansas State University, Manhattan</w:t>
      </w:r>
    </w:p>
    <w:p w14:paraId="491C28E5" w14:textId="77777777" w:rsidR="00C3431F" w:rsidRDefault="00C3431F" w:rsidP="00851CDF">
      <w:pPr>
        <w:spacing w:after="0" w:line="240" w:lineRule="auto"/>
      </w:pPr>
      <w:r w:rsidRPr="00623E23">
        <w:rPr>
          <w:b/>
        </w:rPr>
        <w:t>2</w:t>
      </w:r>
      <w:r w:rsidRPr="00623E23">
        <w:rPr>
          <w:b/>
          <w:vertAlign w:val="superscript"/>
        </w:rPr>
        <w:t>nd</w:t>
      </w:r>
      <w:r w:rsidRPr="00623E23">
        <w:rPr>
          <w:b/>
        </w:rPr>
        <w:t xml:space="preserve"> Place</w:t>
      </w:r>
      <w:r>
        <w:t xml:space="preserve"> – STUDENT-</w:t>
      </w:r>
      <w:r w:rsidR="00242E6E">
        <w:t xml:space="preserve"> Jeffery Wiegert</w:t>
      </w:r>
    </w:p>
    <w:p w14:paraId="5859AE89" w14:textId="77777777" w:rsidR="00C3431F" w:rsidRDefault="00242E6E" w:rsidP="00623E23">
      <w:pPr>
        <w:spacing w:after="120" w:line="240" w:lineRule="auto"/>
      </w:pPr>
      <w:r>
        <w:t>Genetic Selection for Age at Puberty Altered Sow Colostrum Production and Piglet Survival. J. G. Wiegert*, G. M. See, and M. T. Knauer, North Carolina State University, Raleigh</w:t>
      </w:r>
    </w:p>
    <w:p w14:paraId="03899357" w14:textId="77777777" w:rsidR="00C3431F" w:rsidRDefault="00242E6E" w:rsidP="00851CDF">
      <w:pPr>
        <w:spacing w:after="0" w:line="240" w:lineRule="auto"/>
      </w:pPr>
      <w:r w:rsidRPr="00623E23">
        <w:rPr>
          <w:b/>
        </w:rPr>
        <w:t>3</w:t>
      </w:r>
      <w:r w:rsidRPr="00623E23">
        <w:rPr>
          <w:b/>
          <w:vertAlign w:val="superscript"/>
        </w:rPr>
        <w:t>rd</w:t>
      </w:r>
      <w:r w:rsidRPr="00623E23">
        <w:rPr>
          <w:b/>
        </w:rPr>
        <w:t xml:space="preserve"> </w:t>
      </w:r>
      <w:r w:rsidR="00C3431F" w:rsidRPr="00623E23">
        <w:rPr>
          <w:b/>
        </w:rPr>
        <w:t>Place</w:t>
      </w:r>
      <w:r w:rsidR="00C3431F">
        <w:t xml:space="preserve"> – STUDENT-</w:t>
      </w:r>
      <w:r>
        <w:t xml:space="preserve"> </w:t>
      </w:r>
      <w:r w:rsidR="00356CD3">
        <w:t>Kacie McCarthy</w:t>
      </w:r>
    </w:p>
    <w:p w14:paraId="4FE634B7" w14:textId="77777777" w:rsidR="00623E23" w:rsidRDefault="00242E6E" w:rsidP="00623E23">
      <w:pPr>
        <w:spacing w:after="120" w:line="240" w:lineRule="auto"/>
      </w:pPr>
      <w:r>
        <w:t xml:space="preserve">Mineral Intake, Feeding Behavior, and Growth Performance of Cow–Calf Pairs Grazing Native Range. </w:t>
      </w:r>
      <w:r w:rsidR="00356CD3">
        <w:t xml:space="preserve"> </w:t>
      </w:r>
      <w:r w:rsidR="00356CD3">
        <w:br/>
      </w:r>
      <w:r>
        <w:t>K. L. McCarthy*</w:t>
      </w:r>
      <w:r w:rsidRPr="00242E6E">
        <w:rPr>
          <w:vertAlign w:val="superscript"/>
        </w:rPr>
        <w:t>1</w:t>
      </w:r>
      <w:r>
        <w:t>, M. Undi</w:t>
      </w:r>
      <w:r w:rsidRPr="00242E6E">
        <w:rPr>
          <w:vertAlign w:val="superscript"/>
        </w:rPr>
        <w:t>2</w:t>
      </w:r>
      <w:r>
        <w:t xml:space="preserve"> , and C. R. Dahlen</w:t>
      </w:r>
      <w:r w:rsidRPr="00242E6E">
        <w:rPr>
          <w:vertAlign w:val="superscript"/>
        </w:rPr>
        <w:t xml:space="preserve">1 </w:t>
      </w:r>
      <w:r>
        <w:t xml:space="preserve">, </w:t>
      </w:r>
      <w:r w:rsidRPr="00242E6E">
        <w:rPr>
          <w:vertAlign w:val="superscript"/>
        </w:rPr>
        <w:t>1</w:t>
      </w:r>
      <w:r>
        <w:t xml:space="preserve"> Department of Animal Sciences, North Dakota State University, Fargo, </w:t>
      </w:r>
      <w:r w:rsidRPr="00242E6E">
        <w:rPr>
          <w:vertAlign w:val="superscript"/>
        </w:rPr>
        <w:t>2</w:t>
      </w:r>
      <w:r>
        <w:t xml:space="preserve"> North Dakota State University Central Grasslands Research Extension Center, Streeter</w:t>
      </w:r>
    </w:p>
    <w:p w14:paraId="4D812E97" w14:textId="77777777" w:rsidR="00623E23" w:rsidRPr="00623E23" w:rsidRDefault="00C3431F" w:rsidP="00623E23">
      <w:pPr>
        <w:spacing w:after="120" w:line="240" w:lineRule="auto"/>
      </w:pPr>
      <w:r>
        <w:rPr>
          <w:b/>
        </w:rPr>
        <w:t>Undergraduate Poster Competition I</w:t>
      </w:r>
    </w:p>
    <w:p w14:paraId="6FE53616" w14:textId="77777777" w:rsidR="00623E23" w:rsidRDefault="00242E6E" w:rsidP="00623E23">
      <w:pPr>
        <w:spacing w:after="0" w:line="240" w:lineRule="auto"/>
      </w:pPr>
      <w:r w:rsidRPr="00623E23">
        <w:rPr>
          <w:b/>
        </w:rPr>
        <w:t>1</w:t>
      </w:r>
      <w:r w:rsidRPr="00623E23">
        <w:rPr>
          <w:b/>
          <w:vertAlign w:val="superscript"/>
        </w:rPr>
        <w:t>st</w:t>
      </w:r>
      <w:r w:rsidRPr="00623E23">
        <w:rPr>
          <w:b/>
        </w:rPr>
        <w:t xml:space="preserve"> </w:t>
      </w:r>
      <w:r w:rsidR="00C3431F" w:rsidRPr="00623E23">
        <w:rPr>
          <w:b/>
        </w:rPr>
        <w:t>Place</w:t>
      </w:r>
      <w:r w:rsidR="00C3431F">
        <w:t xml:space="preserve"> – STUDENT-</w:t>
      </w:r>
      <w:r w:rsidR="00356CD3">
        <w:t xml:space="preserve"> Abigail Smith</w:t>
      </w:r>
    </w:p>
    <w:p w14:paraId="4758E506" w14:textId="77777777" w:rsidR="00C3431F" w:rsidRDefault="00356CD3" w:rsidP="00623E23">
      <w:pPr>
        <w:spacing w:after="120" w:line="240" w:lineRule="auto"/>
      </w:pPr>
      <w:r>
        <w:t>Effects of Monensin Sodium and Xylanase on Broiler Growth Performance. A. L. Smith* , C. J. Delfelder, C. R. Stark, C. E. Evans, A. D. Yoder, C. B. Paulk, R. S. Beyer, and C. K. Jones, Kansas State University, Manhattan</w:t>
      </w:r>
    </w:p>
    <w:p w14:paraId="3856FAE9" w14:textId="77777777" w:rsidR="00C3431F" w:rsidRDefault="00C3431F" w:rsidP="00851CDF">
      <w:pPr>
        <w:spacing w:after="0" w:line="240" w:lineRule="auto"/>
      </w:pPr>
      <w:r w:rsidRPr="00623E23">
        <w:rPr>
          <w:b/>
        </w:rPr>
        <w:t>2</w:t>
      </w:r>
      <w:r w:rsidRPr="00623E23">
        <w:rPr>
          <w:b/>
          <w:vertAlign w:val="superscript"/>
        </w:rPr>
        <w:t>nd</w:t>
      </w:r>
      <w:r w:rsidRPr="00623E23">
        <w:rPr>
          <w:b/>
        </w:rPr>
        <w:t xml:space="preserve"> Place</w:t>
      </w:r>
      <w:r>
        <w:t xml:space="preserve"> – STUDENT-</w:t>
      </w:r>
      <w:r w:rsidR="00356CD3">
        <w:t xml:space="preserve"> Stephanie Van Asten</w:t>
      </w:r>
    </w:p>
    <w:p w14:paraId="7BE48D6A" w14:textId="77777777" w:rsidR="00C3431F" w:rsidRDefault="00356CD3" w:rsidP="00623E23">
      <w:pPr>
        <w:spacing w:after="120" w:line="240" w:lineRule="auto"/>
      </w:pPr>
      <w:r>
        <w:t>Dry Matter Intake of Beef Heifers Fed Diets Supplemented with Progressive Increments of Whey Extract Powder. S. L. Van Asten*</w:t>
      </w:r>
      <w:r w:rsidRPr="00356CD3">
        <w:rPr>
          <w:vertAlign w:val="superscript"/>
        </w:rPr>
        <w:t>1</w:t>
      </w:r>
      <w:r>
        <w:t>, A. E. Crooks</w:t>
      </w:r>
      <w:r w:rsidRPr="00356CD3">
        <w:rPr>
          <w:vertAlign w:val="superscript"/>
        </w:rPr>
        <w:t>2</w:t>
      </w:r>
      <w:r>
        <w:t xml:space="preserve"> , D. M. Schaefer</w:t>
      </w:r>
      <w:r w:rsidRPr="00356CD3">
        <w:rPr>
          <w:vertAlign w:val="superscript"/>
        </w:rPr>
        <w:t>2</w:t>
      </w:r>
      <w:r>
        <w:t xml:space="preserve"> , and P. J. Lammers</w:t>
      </w:r>
      <w:r w:rsidRPr="00356CD3">
        <w:rPr>
          <w:vertAlign w:val="superscript"/>
        </w:rPr>
        <w:t>1</w:t>
      </w:r>
      <w:r>
        <w:t xml:space="preserve"> , </w:t>
      </w:r>
      <w:r w:rsidRPr="00356CD3">
        <w:rPr>
          <w:vertAlign w:val="superscript"/>
        </w:rPr>
        <w:t>1</w:t>
      </w:r>
      <w:r>
        <w:t xml:space="preserve"> University of Wisconsin–Platteville, </w:t>
      </w:r>
      <w:r w:rsidRPr="00356CD3">
        <w:rPr>
          <w:vertAlign w:val="superscript"/>
        </w:rPr>
        <w:t>2</w:t>
      </w:r>
      <w:r>
        <w:t xml:space="preserve"> University of Wisconsin–Madison</w:t>
      </w:r>
    </w:p>
    <w:p w14:paraId="0A12145F" w14:textId="77777777" w:rsidR="00C3431F" w:rsidRDefault="00242E6E" w:rsidP="00851CDF">
      <w:pPr>
        <w:spacing w:after="0" w:line="240" w:lineRule="auto"/>
      </w:pPr>
      <w:r w:rsidRPr="00623E23">
        <w:rPr>
          <w:b/>
        </w:rPr>
        <w:t>3</w:t>
      </w:r>
      <w:r w:rsidRPr="00623E23">
        <w:rPr>
          <w:b/>
          <w:vertAlign w:val="superscript"/>
        </w:rPr>
        <w:t>rd</w:t>
      </w:r>
      <w:r w:rsidRPr="00623E23">
        <w:rPr>
          <w:b/>
        </w:rPr>
        <w:t xml:space="preserve"> </w:t>
      </w:r>
      <w:r w:rsidR="00C3431F" w:rsidRPr="00623E23">
        <w:rPr>
          <w:b/>
        </w:rPr>
        <w:t>Place</w:t>
      </w:r>
      <w:r w:rsidR="00C3431F">
        <w:t xml:space="preserve"> – STUDENT-</w:t>
      </w:r>
      <w:r w:rsidR="00356CD3">
        <w:t xml:space="preserve"> Mikayla Goering</w:t>
      </w:r>
    </w:p>
    <w:p w14:paraId="72A43389" w14:textId="77777777" w:rsidR="00356CD3" w:rsidRPr="00C3431F" w:rsidRDefault="00356CD3" w:rsidP="00851CDF">
      <w:pPr>
        <w:spacing w:after="0" w:line="240" w:lineRule="auto"/>
      </w:pPr>
      <w:r>
        <w:t>Low-Stress Sampling and Cortisol Concentrations in Periparturient Sows. M. J. Goering* , J. M. Mumm, M. J. Coffin, E. M. Bortoluzzi, L. A. Ruiz, and L. E. Hulbert, Kansas State University, Manhattan</w:t>
      </w:r>
    </w:p>
    <w:p w14:paraId="205A035C" w14:textId="77777777" w:rsidR="00C3431F" w:rsidRDefault="00C3431F" w:rsidP="00851CDF">
      <w:pPr>
        <w:spacing w:after="0" w:line="240" w:lineRule="auto"/>
      </w:pPr>
    </w:p>
    <w:p w14:paraId="383FAC2D" w14:textId="77777777" w:rsidR="00623E23" w:rsidRDefault="00623E23" w:rsidP="00851CDF">
      <w:pPr>
        <w:spacing w:after="0" w:line="240" w:lineRule="auto"/>
        <w:rPr>
          <w:b/>
        </w:rPr>
      </w:pPr>
    </w:p>
    <w:p w14:paraId="7DBD0652" w14:textId="77777777" w:rsidR="00623E23" w:rsidRDefault="00623E23" w:rsidP="00851CDF">
      <w:pPr>
        <w:spacing w:after="0" w:line="240" w:lineRule="auto"/>
        <w:rPr>
          <w:b/>
        </w:rPr>
      </w:pPr>
    </w:p>
    <w:p w14:paraId="57A87F09" w14:textId="77777777" w:rsidR="00623E23" w:rsidRDefault="00623E23" w:rsidP="00851CDF">
      <w:pPr>
        <w:spacing w:after="0" w:line="240" w:lineRule="auto"/>
        <w:rPr>
          <w:b/>
        </w:rPr>
      </w:pPr>
    </w:p>
    <w:p w14:paraId="761E50DC" w14:textId="77777777" w:rsidR="00C3431F" w:rsidRDefault="00C3431F" w:rsidP="00623E23">
      <w:pPr>
        <w:spacing w:after="120" w:line="240" w:lineRule="auto"/>
        <w:rPr>
          <w:b/>
        </w:rPr>
      </w:pPr>
      <w:r>
        <w:rPr>
          <w:b/>
        </w:rPr>
        <w:lastRenderedPageBreak/>
        <w:t>Undergraduate Poster Competition II</w:t>
      </w:r>
    </w:p>
    <w:p w14:paraId="04110AE7" w14:textId="77777777" w:rsidR="00356CD3" w:rsidRDefault="00242E6E" w:rsidP="00851CDF">
      <w:pPr>
        <w:spacing w:after="0" w:line="240" w:lineRule="auto"/>
      </w:pPr>
      <w:r w:rsidRPr="00623E23">
        <w:rPr>
          <w:b/>
        </w:rPr>
        <w:t>1</w:t>
      </w:r>
      <w:r w:rsidRPr="00623E23">
        <w:rPr>
          <w:b/>
          <w:vertAlign w:val="superscript"/>
        </w:rPr>
        <w:t>st</w:t>
      </w:r>
      <w:r w:rsidRPr="00623E23">
        <w:rPr>
          <w:b/>
        </w:rPr>
        <w:t xml:space="preserve"> </w:t>
      </w:r>
      <w:r w:rsidR="00C3431F" w:rsidRPr="00623E23">
        <w:rPr>
          <w:b/>
        </w:rPr>
        <w:t>Place</w:t>
      </w:r>
      <w:r w:rsidR="00C3431F">
        <w:t xml:space="preserve"> – STUDENT-</w:t>
      </w:r>
      <w:r w:rsidR="00356CD3">
        <w:t xml:space="preserve"> Ethan Sylvester</w:t>
      </w:r>
    </w:p>
    <w:p w14:paraId="1CDBE084" w14:textId="77777777" w:rsidR="00C3431F" w:rsidRDefault="00356CD3" w:rsidP="00623E23">
      <w:pPr>
        <w:spacing w:after="120" w:line="240" w:lineRule="auto"/>
      </w:pPr>
      <w:r>
        <w:t>Defining the Minimum Inhibitory Concentration of Synthetic and Commercial Medium-Chain Fatty Acid–Based Products against Salmonella typhimurium. E. W. Sylvester*</w:t>
      </w:r>
      <w:r w:rsidRPr="00356CD3">
        <w:rPr>
          <w:vertAlign w:val="superscript"/>
        </w:rPr>
        <w:t>1</w:t>
      </w:r>
      <w:r>
        <w:t>, R. A. Cochrane</w:t>
      </w:r>
      <w:r w:rsidRPr="00356CD3">
        <w:rPr>
          <w:vertAlign w:val="superscript"/>
        </w:rPr>
        <w:t>1</w:t>
      </w:r>
      <w:r>
        <w:t xml:space="preserve"> , R. G. Amachawadi</w:t>
      </w:r>
      <w:r w:rsidRPr="00356CD3">
        <w:rPr>
          <w:vertAlign w:val="superscript"/>
        </w:rPr>
        <w:t>1</w:t>
      </w:r>
      <w:r>
        <w:t xml:space="preserve"> , S. Remfry</w:t>
      </w:r>
      <w:r w:rsidRPr="00356CD3">
        <w:rPr>
          <w:vertAlign w:val="superscript"/>
        </w:rPr>
        <w:t>1</w:t>
      </w:r>
      <w:r>
        <w:t xml:space="preserve"> , A. B. Lerner</w:t>
      </w:r>
      <w:r w:rsidRPr="00356CD3">
        <w:rPr>
          <w:vertAlign w:val="superscript"/>
        </w:rPr>
        <w:t>1</w:t>
      </w:r>
      <w:r>
        <w:t xml:space="preserve"> , T. G. Nagaraja</w:t>
      </w:r>
      <w:r w:rsidRPr="00356CD3">
        <w:rPr>
          <w:vertAlign w:val="superscript"/>
        </w:rPr>
        <w:t>1</w:t>
      </w:r>
      <w:r>
        <w:t xml:space="preserve"> , J. Pluske</w:t>
      </w:r>
      <w:r w:rsidRPr="00356CD3">
        <w:rPr>
          <w:vertAlign w:val="superscript"/>
        </w:rPr>
        <w:t xml:space="preserve">2 </w:t>
      </w:r>
      <w:r>
        <w:t>, M. C. Niederwerder</w:t>
      </w:r>
      <w:r w:rsidRPr="00356CD3">
        <w:rPr>
          <w:vertAlign w:val="superscript"/>
        </w:rPr>
        <w:t>3</w:t>
      </w:r>
      <w:r>
        <w:t xml:space="preserve"> , C. B. Paulk</w:t>
      </w:r>
      <w:r w:rsidRPr="00356CD3">
        <w:rPr>
          <w:vertAlign w:val="superscript"/>
        </w:rPr>
        <w:t xml:space="preserve">1 </w:t>
      </w:r>
      <w:r>
        <w:t>, C. R. Stark</w:t>
      </w:r>
      <w:r w:rsidRPr="00356CD3">
        <w:rPr>
          <w:vertAlign w:val="superscript"/>
        </w:rPr>
        <w:t>1</w:t>
      </w:r>
      <w:r>
        <w:t xml:space="preserve"> , J. C. Woodworth</w:t>
      </w:r>
      <w:r w:rsidRPr="00356CD3">
        <w:rPr>
          <w:vertAlign w:val="superscript"/>
        </w:rPr>
        <w:t>1</w:t>
      </w:r>
      <w:r>
        <w:t xml:space="preserve"> , S. S. Dritz</w:t>
      </w:r>
      <w:r w:rsidRPr="00356CD3">
        <w:rPr>
          <w:vertAlign w:val="superscript"/>
        </w:rPr>
        <w:t>1</w:t>
      </w:r>
      <w:r>
        <w:t xml:space="preserve"> , M. D. Tokach</w:t>
      </w:r>
      <w:r w:rsidRPr="00356CD3">
        <w:rPr>
          <w:vertAlign w:val="superscript"/>
        </w:rPr>
        <w:t>1</w:t>
      </w:r>
      <w:r>
        <w:t xml:space="preserve"> , J. M. DeRouchey</w:t>
      </w:r>
      <w:r w:rsidRPr="00356CD3">
        <w:rPr>
          <w:vertAlign w:val="superscript"/>
        </w:rPr>
        <w:t>1</w:t>
      </w:r>
      <w:r>
        <w:t xml:space="preserve"> , R. D. Goodband</w:t>
      </w:r>
      <w:r w:rsidRPr="00356CD3">
        <w:rPr>
          <w:vertAlign w:val="superscript"/>
        </w:rPr>
        <w:t>1</w:t>
      </w:r>
      <w:r>
        <w:t xml:space="preserve"> , and C. K. Jones</w:t>
      </w:r>
      <w:r w:rsidRPr="00356CD3">
        <w:rPr>
          <w:vertAlign w:val="superscript"/>
        </w:rPr>
        <w:t>1</w:t>
      </w:r>
      <w:r>
        <w:t xml:space="preserve"> , </w:t>
      </w:r>
      <w:r w:rsidRPr="00356CD3">
        <w:rPr>
          <w:vertAlign w:val="superscript"/>
        </w:rPr>
        <w:t xml:space="preserve">1 </w:t>
      </w:r>
      <w:r>
        <w:t xml:space="preserve">Kansas State University, Manhattan, </w:t>
      </w:r>
      <w:r w:rsidRPr="00356CD3">
        <w:rPr>
          <w:vertAlign w:val="superscript"/>
        </w:rPr>
        <w:t>2</w:t>
      </w:r>
      <w:r>
        <w:t xml:space="preserve"> Murdoch University, Perth, WA, Australia, </w:t>
      </w:r>
      <w:r w:rsidRPr="00356CD3">
        <w:rPr>
          <w:vertAlign w:val="superscript"/>
        </w:rPr>
        <w:t xml:space="preserve">3 </w:t>
      </w:r>
      <w:r>
        <w:t>Department of Diagnostic Medicine/Pathobiology, Kansas State University, Manhattan</w:t>
      </w:r>
    </w:p>
    <w:p w14:paraId="3A40DBF4" w14:textId="77777777" w:rsidR="00C3431F" w:rsidRDefault="00C3431F" w:rsidP="00851CDF">
      <w:pPr>
        <w:spacing w:after="0" w:line="240" w:lineRule="auto"/>
      </w:pPr>
      <w:r w:rsidRPr="00623E23">
        <w:rPr>
          <w:b/>
        </w:rPr>
        <w:t>2</w:t>
      </w:r>
      <w:r w:rsidRPr="00623E23">
        <w:rPr>
          <w:b/>
          <w:vertAlign w:val="superscript"/>
        </w:rPr>
        <w:t>nd</w:t>
      </w:r>
      <w:r w:rsidRPr="00623E23">
        <w:rPr>
          <w:b/>
        </w:rPr>
        <w:t xml:space="preserve"> Place</w:t>
      </w:r>
      <w:r>
        <w:t xml:space="preserve"> – STUDENT-</w:t>
      </w:r>
      <w:r w:rsidR="00356CD3">
        <w:t xml:space="preserve"> Abby Ratton</w:t>
      </w:r>
    </w:p>
    <w:p w14:paraId="6542FBBA" w14:textId="77777777" w:rsidR="00356CD3" w:rsidRDefault="00356CD3" w:rsidP="00623E23">
      <w:pPr>
        <w:spacing w:after="120" w:line="240" w:lineRule="auto"/>
      </w:pPr>
      <w:r>
        <w:t>Toxic Fescue Exposure Alters Vaginal Microbial Communities of Crossbred Beef Cows. A. E. Ratton*</w:t>
      </w:r>
      <w:r w:rsidRPr="00356CD3">
        <w:rPr>
          <w:vertAlign w:val="superscript"/>
        </w:rPr>
        <w:t>1</w:t>
      </w:r>
      <w:r>
        <w:t>, S. Chewning</w:t>
      </w:r>
      <w:r w:rsidRPr="00356CD3">
        <w:rPr>
          <w:vertAlign w:val="superscript"/>
        </w:rPr>
        <w:t>1</w:t>
      </w:r>
      <w:r>
        <w:t xml:space="preserve"> , L. R. Meyer</w:t>
      </w:r>
      <w:r w:rsidRPr="00356CD3">
        <w:rPr>
          <w:vertAlign w:val="superscript"/>
        </w:rPr>
        <w:t>1</w:t>
      </w:r>
      <w:r>
        <w:t xml:space="preserve"> , J. A. Atchley</w:t>
      </w:r>
      <w:r w:rsidRPr="00356CD3">
        <w:rPr>
          <w:vertAlign w:val="superscript"/>
        </w:rPr>
        <w:t>1</w:t>
      </w:r>
      <w:r>
        <w:t xml:space="preserve"> , J. G. Powell</w:t>
      </w:r>
      <w:r w:rsidRPr="00356CD3">
        <w:rPr>
          <w:vertAlign w:val="superscript"/>
        </w:rPr>
        <w:t>1</w:t>
      </w:r>
      <w:r>
        <w:t xml:space="preserve"> , J. D. Tucker</w:t>
      </w:r>
      <w:r w:rsidRPr="00356CD3">
        <w:rPr>
          <w:vertAlign w:val="superscript"/>
        </w:rPr>
        <w:t>2</w:t>
      </w:r>
      <w:r>
        <w:t xml:space="preserve"> , D. S. Hubbell III</w:t>
      </w:r>
      <w:r w:rsidRPr="00356CD3">
        <w:rPr>
          <w:vertAlign w:val="superscript"/>
        </w:rPr>
        <w:t>2</w:t>
      </w:r>
      <w:r>
        <w:t xml:space="preserve"> , J. Zhao</w:t>
      </w:r>
      <w:r w:rsidRPr="00356CD3">
        <w:rPr>
          <w:vertAlign w:val="superscript"/>
        </w:rPr>
        <w:t>1</w:t>
      </w:r>
      <w:r>
        <w:t xml:space="preserve"> , and J. E. Koltes</w:t>
      </w:r>
      <w:r w:rsidRPr="00356CD3">
        <w:rPr>
          <w:vertAlign w:val="superscript"/>
        </w:rPr>
        <w:t>3</w:t>
      </w:r>
      <w:r>
        <w:t xml:space="preserve"> , </w:t>
      </w:r>
      <w:r w:rsidRPr="00356CD3">
        <w:rPr>
          <w:vertAlign w:val="superscript"/>
        </w:rPr>
        <w:t>1</w:t>
      </w:r>
      <w:r>
        <w:t xml:space="preserve">Department of Animal Science, Division of Agriculture, University of Arkansas, Fayetteville, </w:t>
      </w:r>
      <w:r w:rsidRPr="00356CD3">
        <w:rPr>
          <w:vertAlign w:val="superscript"/>
        </w:rPr>
        <w:t>2</w:t>
      </w:r>
      <w:r>
        <w:t xml:space="preserve">Livestock and Forestry Research Station, Division of Agriculture, University of Arkansas, Batesville, </w:t>
      </w:r>
      <w:r w:rsidRPr="00356CD3">
        <w:rPr>
          <w:vertAlign w:val="superscript"/>
        </w:rPr>
        <w:t>3</w:t>
      </w:r>
      <w:r>
        <w:t xml:space="preserve"> Department of Animal Science, Iowa State University, Ames</w:t>
      </w:r>
    </w:p>
    <w:p w14:paraId="55BFF17A" w14:textId="77777777" w:rsidR="00C3431F" w:rsidRDefault="00242E6E" w:rsidP="00851CDF">
      <w:pPr>
        <w:spacing w:after="0" w:line="240" w:lineRule="auto"/>
      </w:pPr>
      <w:r w:rsidRPr="00623E23">
        <w:rPr>
          <w:b/>
        </w:rPr>
        <w:t>3</w:t>
      </w:r>
      <w:r w:rsidRPr="00623E23">
        <w:rPr>
          <w:b/>
          <w:vertAlign w:val="superscript"/>
        </w:rPr>
        <w:t>rd</w:t>
      </w:r>
      <w:r w:rsidRPr="00623E23">
        <w:rPr>
          <w:b/>
        </w:rPr>
        <w:t xml:space="preserve"> </w:t>
      </w:r>
      <w:r w:rsidR="00C3431F" w:rsidRPr="00623E23">
        <w:rPr>
          <w:b/>
        </w:rPr>
        <w:t>Place</w:t>
      </w:r>
      <w:r w:rsidR="00C3431F">
        <w:t xml:space="preserve"> – STUDENT-</w:t>
      </w:r>
      <w:r w:rsidR="00356CD3">
        <w:t xml:space="preserve"> Sierra Powell</w:t>
      </w:r>
    </w:p>
    <w:p w14:paraId="3F9FA62B" w14:textId="77777777" w:rsidR="00356CD3" w:rsidRPr="00C3431F" w:rsidRDefault="00356CD3" w:rsidP="00623E23">
      <w:pPr>
        <w:spacing w:after="120" w:line="240" w:lineRule="auto"/>
      </w:pPr>
      <w:r>
        <w:t>Maternal Influences on Early Calf Rumen Volatile Fatty Acid Profile. S. R. Powell*</w:t>
      </w:r>
      <w:r w:rsidRPr="00356CD3">
        <w:rPr>
          <w:vertAlign w:val="superscript"/>
        </w:rPr>
        <w:t>1</w:t>
      </w:r>
      <w:r>
        <w:t>, H. C. Cunningham</w:t>
      </w:r>
      <w:r w:rsidRPr="00356CD3">
        <w:rPr>
          <w:vertAlign w:val="superscript"/>
        </w:rPr>
        <w:t>1</w:t>
      </w:r>
      <w:r>
        <w:t xml:space="preserve"> , K. J. Austin</w:t>
      </w:r>
      <w:r w:rsidRPr="00356CD3">
        <w:rPr>
          <w:vertAlign w:val="superscript"/>
        </w:rPr>
        <w:t>1</w:t>
      </w:r>
      <w:r>
        <w:t xml:space="preserve"> , K. M. Cammack</w:t>
      </w:r>
      <w:r w:rsidRPr="00356CD3">
        <w:rPr>
          <w:vertAlign w:val="superscript"/>
        </w:rPr>
        <w:t>2</w:t>
      </w:r>
      <w:r>
        <w:t xml:space="preserve"> , and D. C. Rule</w:t>
      </w:r>
      <w:r w:rsidRPr="00356CD3">
        <w:rPr>
          <w:vertAlign w:val="superscript"/>
        </w:rPr>
        <w:t>1</w:t>
      </w:r>
      <w:r>
        <w:t xml:space="preserve"> , </w:t>
      </w:r>
      <w:r w:rsidRPr="00356CD3">
        <w:rPr>
          <w:vertAlign w:val="superscript"/>
        </w:rPr>
        <w:t xml:space="preserve">1 </w:t>
      </w:r>
      <w:r>
        <w:t xml:space="preserve">Department of Animal Science, University of Wyoming, Laramie, </w:t>
      </w:r>
      <w:r w:rsidRPr="00356CD3">
        <w:rPr>
          <w:vertAlign w:val="superscript"/>
        </w:rPr>
        <w:t>2</w:t>
      </w:r>
      <w:r>
        <w:t xml:space="preserve"> West River Ag Center, South Dakota State University, Rapid City</w:t>
      </w:r>
    </w:p>
    <w:p w14:paraId="6AB69915" w14:textId="77777777" w:rsidR="00C3431F" w:rsidRDefault="00C3431F" w:rsidP="00623E23">
      <w:pPr>
        <w:spacing w:after="120" w:line="240" w:lineRule="auto"/>
        <w:rPr>
          <w:b/>
        </w:rPr>
      </w:pPr>
      <w:r>
        <w:rPr>
          <w:b/>
        </w:rPr>
        <w:t>Undergraduate Poster Competition III</w:t>
      </w:r>
    </w:p>
    <w:p w14:paraId="7A1BB62F" w14:textId="77777777" w:rsidR="00C3431F" w:rsidRDefault="00242E6E" w:rsidP="00851CDF">
      <w:pPr>
        <w:spacing w:after="0" w:line="240" w:lineRule="auto"/>
      </w:pPr>
      <w:r w:rsidRPr="00623E23">
        <w:rPr>
          <w:b/>
        </w:rPr>
        <w:t>1</w:t>
      </w:r>
      <w:r w:rsidRPr="00623E23">
        <w:rPr>
          <w:b/>
          <w:vertAlign w:val="superscript"/>
        </w:rPr>
        <w:t>st</w:t>
      </w:r>
      <w:r w:rsidRPr="00623E23">
        <w:rPr>
          <w:b/>
        </w:rPr>
        <w:t xml:space="preserve"> P</w:t>
      </w:r>
      <w:r w:rsidR="00C3431F" w:rsidRPr="00623E23">
        <w:rPr>
          <w:b/>
        </w:rPr>
        <w:t>lace</w:t>
      </w:r>
      <w:r w:rsidR="00C3431F">
        <w:t xml:space="preserve"> – STUDENT-</w:t>
      </w:r>
      <w:r w:rsidR="00356CD3">
        <w:t xml:space="preserve"> </w:t>
      </w:r>
      <w:r w:rsidR="00E72CCB">
        <w:t>Haley Wecker</w:t>
      </w:r>
    </w:p>
    <w:p w14:paraId="14291712" w14:textId="77777777" w:rsidR="00851CDF" w:rsidRDefault="00356CD3" w:rsidP="00623E23">
      <w:pPr>
        <w:spacing w:after="120" w:line="240" w:lineRule="auto"/>
      </w:pPr>
      <w:r>
        <w:t>The Effects of Moisture Addition and Dwell Time of Moisture on Pellet Quality in Corn- and W</w:t>
      </w:r>
      <w:r w:rsidR="00623E23">
        <w:t>heat-Based Diets. H. K. Wecker*</w:t>
      </w:r>
      <w:r>
        <w:t>, A. D. Yoder, C. K. Jones, J. C. Woodworth, C. R. Stark, and C. B. Paulk, Kansas State University, Manhattan</w:t>
      </w:r>
    </w:p>
    <w:p w14:paraId="0766D9E5" w14:textId="77777777" w:rsidR="00C3431F" w:rsidRDefault="00C3431F" w:rsidP="00851CDF">
      <w:pPr>
        <w:spacing w:after="0" w:line="240" w:lineRule="auto"/>
      </w:pPr>
      <w:r w:rsidRPr="00623E23">
        <w:rPr>
          <w:b/>
        </w:rPr>
        <w:t>2</w:t>
      </w:r>
      <w:r w:rsidRPr="00623E23">
        <w:rPr>
          <w:b/>
          <w:vertAlign w:val="superscript"/>
        </w:rPr>
        <w:t>nd</w:t>
      </w:r>
      <w:r w:rsidRPr="00623E23">
        <w:rPr>
          <w:b/>
        </w:rPr>
        <w:t xml:space="preserve"> Place</w:t>
      </w:r>
      <w:r>
        <w:t xml:space="preserve"> – STUDENT-</w:t>
      </w:r>
      <w:r w:rsidR="00E72CCB">
        <w:t xml:space="preserve"> Grahm Schneider</w:t>
      </w:r>
    </w:p>
    <w:p w14:paraId="0FC1DD31" w14:textId="77777777" w:rsidR="00E72CCB" w:rsidRDefault="00E72CCB" w:rsidP="00623E23">
      <w:pPr>
        <w:spacing w:after="120" w:line="240" w:lineRule="auto"/>
      </w:pPr>
      <w:r>
        <w:t xml:space="preserve">Protein Restriction Increases Liver </w:t>
      </w:r>
      <w:r w:rsidRPr="00E72CCB">
        <w:rPr>
          <w:i/>
        </w:rPr>
        <w:t>Fibroblast</w:t>
      </w:r>
      <w:r>
        <w:t xml:space="preserve"> Growth Factor 21 Expression in Growing Pigs. G. A. Schneider*</w:t>
      </w:r>
      <w:r w:rsidRPr="00E72CCB">
        <w:rPr>
          <w:vertAlign w:val="superscript"/>
        </w:rPr>
        <w:t>1</w:t>
      </w:r>
      <w:r>
        <w:t>, A. L. Prill-Adams</w:t>
      </w:r>
      <w:r w:rsidRPr="00E72CCB">
        <w:rPr>
          <w:vertAlign w:val="superscript"/>
        </w:rPr>
        <w:t>1</w:t>
      </w:r>
      <w:r>
        <w:t>, J. J. Thompson</w:t>
      </w:r>
      <w:r w:rsidRPr="00E72CCB">
        <w:rPr>
          <w:vertAlign w:val="superscript"/>
        </w:rPr>
        <w:t>1</w:t>
      </w:r>
      <w:r>
        <w:t>, K. A. L. Hardyman</w:t>
      </w:r>
      <w:r w:rsidRPr="00E72CCB">
        <w:rPr>
          <w:vertAlign w:val="superscript"/>
        </w:rPr>
        <w:t>1</w:t>
      </w:r>
      <w:r>
        <w:t>, P. J. Lammers</w:t>
      </w:r>
      <w:r w:rsidRPr="00E72CCB">
        <w:rPr>
          <w:vertAlign w:val="superscript"/>
        </w:rPr>
        <w:t>1</w:t>
      </w:r>
      <w:r>
        <w:t>, C. D. Morrison</w:t>
      </w:r>
      <w:r w:rsidRPr="00E72CCB">
        <w:rPr>
          <w:vertAlign w:val="superscript"/>
        </w:rPr>
        <w:t>2</w:t>
      </w:r>
      <w:r>
        <w:t>, and J. H. Hampton</w:t>
      </w:r>
      <w:r w:rsidR="00623E23">
        <w:rPr>
          <w:vertAlign w:val="superscript"/>
        </w:rPr>
        <w:t>1</w:t>
      </w:r>
      <w:r>
        <w:t xml:space="preserve">, </w:t>
      </w:r>
      <w:r w:rsidRPr="00E72CCB">
        <w:rPr>
          <w:vertAlign w:val="superscript"/>
        </w:rPr>
        <w:t>1</w:t>
      </w:r>
      <w:r>
        <w:t xml:space="preserve">University of Wisconsin–Platteville, </w:t>
      </w:r>
      <w:r w:rsidRPr="00E72CCB">
        <w:rPr>
          <w:vertAlign w:val="superscript"/>
        </w:rPr>
        <w:t>2</w:t>
      </w:r>
      <w:r>
        <w:t>Pennington Biomedical Research Center, Baton Rouge, LA</w:t>
      </w:r>
    </w:p>
    <w:p w14:paraId="1B4F60B8" w14:textId="77777777" w:rsidR="00C3431F" w:rsidRDefault="00242E6E" w:rsidP="00851CDF">
      <w:pPr>
        <w:spacing w:after="0" w:line="240" w:lineRule="auto"/>
      </w:pPr>
      <w:r w:rsidRPr="00623E23">
        <w:rPr>
          <w:b/>
        </w:rPr>
        <w:t>3</w:t>
      </w:r>
      <w:r w:rsidRPr="00623E23">
        <w:rPr>
          <w:b/>
          <w:vertAlign w:val="superscript"/>
        </w:rPr>
        <w:t>rd</w:t>
      </w:r>
      <w:r w:rsidRPr="00623E23">
        <w:rPr>
          <w:b/>
        </w:rPr>
        <w:t xml:space="preserve"> </w:t>
      </w:r>
      <w:r w:rsidR="00C3431F" w:rsidRPr="00623E23">
        <w:rPr>
          <w:b/>
        </w:rPr>
        <w:t>Place</w:t>
      </w:r>
      <w:r w:rsidR="00C3431F">
        <w:t xml:space="preserve"> – STUDENT-</w:t>
      </w:r>
      <w:r w:rsidR="00E72CCB">
        <w:t xml:space="preserve"> Michaela Braun</w:t>
      </w:r>
    </w:p>
    <w:p w14:paraId="4F3E23FF" w14:textId="77777777" w:rsidR="00C3431F" w:rsidRDefault="00E72CCB" w:rsidP="00623E23">
      <w:pPr>
        <w:spacing w:after="120" w:line="240" w:lineRule="auto"/>
      </w:pPr>
      <w:r>
        <w:t>Effects of Mill Type and Particle Size Variation on Growth Performance and Carcass Characteristics of Finishing Pigs. M. B. Braun* , H. K. Wecker, A. D. Yoder, J. C. Woodworth, C. R. Stark, and C. B. Paulk, Kansas State University, Manhattan</w:t>
      </w:r>
      <w:r w:rsidR="00C3431F">
        <w:t xml:space="preserve"> </w:t>
      </w:r>
    </w:p>
    <w:p w14:paraId="1DF7CD79" w14:textId="77777777" w:rsidR="00C3431F" w:rsidRDefault="00C3431F" w:rsidP="00623E23">
      <w:pPr>
        <w:spacing w:after="120" w:line="240" w:lineRule="auto"/>
        <w:rPr>
          <w:b/>
        </w:rPr>
      </w:pPr>
      <w:r>
        <w:rPr>
          <w:b/>
        </w:rPr>
        <w:t>Graduate MS Poster Competition</w:t>
      </w:r>
    </w:p>
    <w:p w14:paraId="46925AA5" w14:textId="77777777" w:rsidR="00C3431F" w:rsidRDefault="00242E6E" w:rsidP="00851CDF">
      <w:pPr>
        <w:spacing w:after="0" w:line="240" w:lineRule="auto"/>
      </w:pPr>
      <w:r w:rsidRPr="00623E23">
        <w:rPr>
          <w:b/>
        </w:rPr>
        <w:t>1</w:t>
      </w:r>
      <w:r w:rsidRPr="00623E23">
        <w:rPr>
          <w:b/>
          <w:vertAlign w:val="superscript"/>
        </w:rPr>
        <w:t>st</w:t>
      </w:r>
      <w:r w:rsidRPr="00623E23">
        <w:rPr>
          <w:b/>
        </w:rPr>
        <w:t xml:space="preserve"> </w:t>
      </w:r>
      <w:r w:rsidR="00C3431F" w:rsidRPr="00623E23">
        <w:rPr>
          <w:b/>
        </w:rPr>
        <w:t>Place</w:t>
      </w:r>
      <w:r w:rsidR="00C3431F">
        <w:t xml:space="preserve"> – STUDENT-</w:t>
      </w:r>
      <w:r w:rsidR="00E72CCB">
        <w:t xml:space="preserve"> Emma Stephenson</w:t>
      </w:r>
    </w:p>
    <w:p w14:paraId="77AC54EA" w14:textId="77777777" w:rsidR="00C3431F" w:rsidRDefault="00E72CCB" w:rsidP="00623E23">
      <w:pPr>
        <w:spacing w:after="120" w:line="240" w:lineRule="auto"/>
      </w:pPr>
      <w:r>
        <w:t>Effect of Time of Birth on Fall-Born Beef Calf Rectal Temperature and Metabolites in the First Seventy-Two Hours of Life. E. L. Stephenson*, J. M. Larson, and A. M. Meyer, Division of Animal Sciences, University of Missouri, Columbia</w:t>
      </w:r>
    </w:p>
    <w:p w14:paraId="29428135" w14:textId="77777777" w:rsidR="00C3431F" w:rsidRDefault="00C3431F" w:rsidP="00851CDF">
      <w:pPr>
        <w:spacing w:after="0" w:line="240" w:lineRule="auto"/>
      </w:pPr>
      <w:r w:rsidRPr="00623E23">
        <w:rPr>
          <w:b/>
        </w:rPr>
        <w:t>2</w:t>
      </w:r>
      <w:r w:rsidRPr="00623E23">
        <w:rPr>
          <w:b/>
          <w:vertAlign w:val="superscript"/>
        </w:rPr>
        <w:t>nd</w:t>
      </w:r>
      <w:r w:rsidRPr="00623E23">
        <w:rPr>
          <w:b/>
        </w:rPr>
        <w:t xml:space="preserve"> Place</w:t>
      </w:r>
      <w:r>
        <w:t xml:space="preserve"> – STUDENT-</w:t>
      </w:r>
      <w:r w:rsidR="00E72CCB">
        <w:t xml:space="preserve"> Taylor Damery</w:t>
      </w:r>
    </w:p>
    <w:p w14:paraId="77638CD1" w14:textId="77777777" w:rsidR="00E72CCB" w:rsidRDefault="00E72CCB" w:rsidP="00851CDF">
      <w:pPr>
        <w:spacing w:after="0" w:line="240" w:lineRule="auto"/>
      </w:pPr>
      <w:r>
        <w:t>The Effects of Cut Height and Fungicide Application on WholePlant Corn Silage Yield. T. A. Damery*</w:t>
      </w:r>
      <w:r w:rsidRPr="00E72CCB">
        <w:rPr>
          <w:vertAlign w:val="superscript"/>
        </w:rPr>
        <w:t>1</w:t>
      </w:r>
      <w:r>
        <w:t>, R. T. Pate</w:t>
      </w:r>
      <w:r w:rsidRPr="00E72CCB">
        <w:rPr>
          <w:vertAlign w:val="superscript"/>
        </w:rPr>
        <w:t>1</w:t>
      </w:r>
      <w:r>
        <w:t xml:space="preserve"> , R. Myers</w:t>
      </w:r>
      <w:r w:rsidRPr="00E72CCB">
        <w:rPr>
          <w:vertAlign w:val="superscript"/>
        </w:rPr>
        <w:t>2</w:t>
      </w:r>
      <w:r>
        <w:t xml:space="preserve"> , and P. C. Cardoso</w:t>
      </w:r>
      <w:r w:rsidRPr="00E72CCB">
        <w:rPr>
          <w:vertAlign w:val="superscript"/>
        </w:rPr>
        <w:t>1</w:t>
      </w:r>
      <w:r>
        <w:t xml:space="preserve"> , </w:t>
      </w:r>
      <w:r w:rsidRPr="00E72CCB">
        <w:rPr>
          <w:vertAlign w:val="superscript"/>
        </w:rPr>
        <w:t>1</w:t>
      </w:r>
      <w:r>
        <w:t xml:space="preserve"> Department of Animal Sciences, University of Illinois at Urbana–Champaign, </w:t>
      </w:r>
      <w:r w:rsidRPr="00E72CCB">
        <w:rPr>
          <w:vertAlign w:val="superscript"/>
        </w:rPr>
        <w:t>2</w:t>
      </w:r>
      <w:r>
        <w:t xml:space="preserve"> Bayer CropScience LP, Research Triangle Park, NC</w:t>
      </w:r>
    </w:p>
    <w:p w14:paraId="411E2177" w14:textId="77777777" w:rsidR="00C3431F" w:rsidRDefault="00C3431F" w:rsidP="00851CDF">
      <w:pPr>
        <w:spacing w:after="0" w:line="240" w:lineRule="auto"/>
      </w:pPr>
    </w:p>
    <w:p w14:paraId="3BF6AFAB" w14:textId="77777777" w:rsidR="00623E23" w:rsidRDefault="00623E23" w:rsidP="00851CDF">
      <w:pPr>
        <w:spacing w:after="0" w:line="240" w:lineRule="auto"/>
      </w:pPr>
    </w:p>
    <w:p w14:paraId="01BDFA02" w14:textId="77777777" w:rsidR="00C3431F" w:rsidRDefault="00242E6E" w:rsidP="00851CDF">
      <w:pPr>
        <w:spacing w:after="0" w:line="240" w:lineRule="auto"/>
      </w:pPr>
      <w:r w:rsidRPr="00623E23">
        <w:rPr>
          <w:b/>
        </w:rPr>
        <w:lastRenderedPageBreak/>
        <w:t>3</w:t>
      </w:r>
      <w:r w:rsidRPr="00623E23">
        <w:rPr>
          <w:b/>
          <w:vertAlign w:val="superscript"/>
        </w:rPr>
        <w:t>rd</w:t>
      </w:r>
      <w:r w:rsidRPr="00623E23">
        <w:rPr>
          <w:b/>
        </w:rPr>
        <w:t xml:space="preserve"> </w:t>
      </w:r>
      <w:r w:rsidR="00C3431F" w:rsidRPr="00623E23">
        <w:rPr>
          <w:b/>
        </w:rPr>
        <w:t>Place</w:t>
      </w:r>
      <w:r w:rsidR="00C3431F">
        <w:t xml:space="preserve"> – STUDENT-</w:t>
      </w:r>
      <w:r w:rsidR="00E72CCB">
        <w:t xml:space="preserve"> Ashton Yoder</w:t>
      </w:r>
    </w:p>
    <w:p w14:paraId="702CCBC1" w14:textId="77777777" w:rsidR="00C3431F" w:rsidRDefault="00E72CCB" w:rsidP="00623E23">
      <w:pPr>
        <w:spacing w:after="120" w:line="240" w:lineRule="auto"/>
      </w:pPr>
      <w:r>
        <w:t>Mechanically Cleaning Corn Reduces Fumonisin Concentration. A. D. Yoder* , C. R. Stark, J. M. DeRouchey, M. D. Tokach, and C. K. Jones, Kansas State University, Manhattan</w:t>
      </w:r>
    </w:p>
    <w:p w14:paraId="0191B1B1" w14:textId="77777777" w:rsidR="00C3431F" w:rsidRDefault="00C3431F" w:rsidP="00623E23">
      <w:pPr>
        <w:spacing w:after="120" w:line="240" w:lineRule="auto"/>
        <w:rPr>
          <w:b/>
        </w:rPr>
      </w:pPr>
      <w:r>
        <w:rPr>
          <w:b/>
        </w:rPr>
        <w:t>Graduate PhD Poster Competition</w:t>
      </w:r>
    </w:p>
    <w:p w14:paraId="4D5A802F" w14:textId="77777777" w:rsidR="00C3431F" w:rsidRDefault="00242E6E" w:rsidP="00851CDF">
      <w:pPr>
        <w:spacing w:after="0" w:line="240" w:lineRule="auto"/>
      </w:pPr>
      <w:r w:rsidRPr="00623E23">
        <w:rPr>
          <w:b/>
        </w:rPr>
        <w:t>1</w:t>
      </w:r>
      <w:r w:rsidRPr="00623E23">
        <w:rPr>
          <w:b/>
          <w:vertAlign w:val="superscript"/>
        </w:rPr>
        <w:t>st</w:t>
      </w:r>
      <w:r w:rsidRPr="00623E23">
        <w:rPr>
          <w:b/>
        </w:rPr>
        <w:t xml:space="preserve"> </w:t>
      </w:r>
      <w:r w:rsidR="00C3431F" w:rsidRPr="00623E23">
        <w:rPr>
          <w:b/>
        </w:rPr>
        <w:t>Place</w:t>
      </w:r>
      <w:r w:rsidR="00C3431F">
        <w:t xml:space="preserve"> – STUDENT-</w:t>
      </w:r>
      <w:r w:rsidR="00E72CCB">
        <w:t xml:space="preserve"> H. Cemin</w:t>
      </w:r>
    </w:p>
    <w:p w14:paraId="23F45D59" w14:textId="77777777" w:rsidR="00C3431F" w:rsidRDefault="00E72CCB" w:rsidP="00623E23">
      <w:pPr>
        <w:spacing w:after="120" w:line="240" w:lineRule="auto"/>
      </w:pPr>
      <w:r>
        <w:t>Effects of Standardized Ileal Digestible Histidine:Lysine Ratio on Growth Performance of Seven- to Eleven-Kilogram Pigs. H. S. Cemin*</w:t>
      </w:r>
      <w:r w:rsidRPr="00E72CCB">
        <w:rPr>
          <w:vertAlign w:val="superscript"/>
        </w:rPr>
        <w:t>1</w:t>
      </w:r>
      <w:r>
        <w:t>, M. D. Tokach</w:t>
      </w:r>
      <w:r w:rsidRPr="00E72CCB">
        <w:rPr>
          <w:vertAlign w:val="superscript"/>
        </w:rPr>
        <w:t>1</w:t>
      </w:r>
      <w:r>
        <w:t>, C. M. Vier</w:t>
      </w:r>
      <w:r w:rsidRPr="00E72CCB">
        <w:rPr>
          <w:vertAlign w:val="superscript"/>
        </w:rPr>
        <w:t>1</w:t>
      </w:r>
      <w:r>
        <w:t>, S. S. Dritz</w:t>
      </w:r>
      <w:r w:rsidRPr="00E72CCB">
        <w:rPr>
          <w:vertAlign w:val="superscript"/>
        </w:rPr>
        <w:t>1</w:t>
      </w:r>
      <w:r>
        <w:t>, J. C. Woodworth</w:t>
      </w:r>
      <w:r w:rsidRPr="00E72CCB">
        <w:rPr>
          <w:vertAlign w:val="superscript"/>
        </w:rPr>
        <w:t>1</w:t>
      </w:r>
      <w:r>
        <w:t>, J. M. DeRouchey</w:t>
      </w:r>
      <w:r w:rsidRPr="00E72CCB">
        <w:rPr>
          <w:vertAlign w:val="superscript"/>
        </w:rPr>
        <w:t>1</w:t>
      </w:r>
      <w:r>
        <w:t>, R. D. Goodband</w:t>
      </w:r>
      <w:r w:rsidRPr="00E72CCB">
        <w:rPr>
          <w:vertAlign w:val="superscript"/>
        </w:rPr>
        <w:t>1</w:t>
      </w:r>
      <w:r>
        <w:t>, and K. J. Touchette</w:t>
      </w:r>
      <w:r w:rsidRPr="00E72CCB">
        <w:rPr>
          <w:vertAlign w:val="superscript"/>
        </w:rPr>
        <w:t>2</w:t>
      </w:r>
      <w:r>
        <w:t xml:space="preserve">, </w:t>
      </w:r>
      <w:r w:rsidRPr="00E72CCB">
        <w:rPr>
          <w:vertAlign w:val="superscript"/>
        </w:rPr>
        <w:t>1</w:t>
      </w:r>
      <w:r>
        <w:t xml:space="preserve">Kansas State University, Manhattan, </w:t>
      </w:r>
      <w:r w:rsidRPr="00E72CCB">
        <w:rPr>
          <w:vertAlign w:val="superscript"/>
        </w:rPr>
        <w:t xml:space="preserve">2 </w:t>
      </w:r>
      <w:r>
        <w:t>Ajinomoto Heartland, Inc., Chicago, IL</w:t>
      </w:r>
    </w:p>
    <w:p w14:paraId="70ADEF34" w14:textId="77777777" w:rsidR="00C3431F" w:rsidRPr="00C3431F" w:rsidRDefault="00242E6E" w:rsidP="00851CDF">
      <w:pPr>
        <w:spacing w:after="0" w:line="240" w:lineRule="auto"/>
      </w:pPr>
      <w:r w:rsidRPr="00623E23">
        <w:rPr>
          <w:b/>
        </w:rPr>
        <w:t>2</w:t>
      </w:r>
      <w:r w:rsidRPr="00623E23">
        <w:rPr>
          <w:b/>
          <w:vertAlign w:val="superscript"/>
        </w:rPr>
        <w:t>nd</w:t>
      </w:r>
      <w:r w:rsidRPr="00623E23">
        <w:rPr>
          <w:b/>
        </w:rPr>
        <w:t xml:space="preserve"> </w:t>
      </w:r>
      <w:r w:rsidR="00C3431F" w:rsidRPr="00623E23">
        <w:rPr>
          <w:b/>
        </w:rPr>
        <w:t>Place</w:t>
      </w:r>
      <w:r w:rsidR="00C3431F">
        <w:t xml:space="preserve"> – STUDENT-</w:t>
      </w:r>
      <w:r w:rsidR="00E72CCB">
        <w:t xml:space="preserve"> Hanaa Mansour</w:t>
      </w:r>
    </w:p>
    <w:p w14:paraId="5BBE8FDB" w14:textId="77777777" w:rsidR="00E72CCB" w:rsidRDefault="00E72CCB" w:rsidP="00623E23">
      <w:pPr>
        <w:spacing w:after="120" w:line="240" w:lineRule="auto"/>
      </w:pPr>
      <w:r>
        <w:t>Effects of Metabolizable Protein Level on Mammary Gland Vascularity, Proliferation, and Alveoli Size during Late Gestation in Sheep. H. H. Mansour*</w:t>
      </w:r>
      <w:r w:rsidRPr="00E72CCB">
        <w:rPr>
          <w:vertAlign w:val="superscript"/>
        </w:rPr>
        <w:t>1</w:t>
      </w:r>
      <w:r>
        <w:t>, A. Reyaz</w:t>
      </w:r>
      <w:r w:rsidRPr="00E72CCB">
        <w:rPr>
          <w:vertAlign w:val="superscript"/>
        </w:rPr>
        <w:t>1</w:t>
      </w:r>
      <w:r>
        <w:t>, V. A. Valkov</w:t>
      </w:r>
      <w:r w:rsidRPr="00E72CCB">
        <w:rPr>
          <w:vertAlign w:val="superscript"/>
        </w:rPr>
        <w:t>1</w:t>
      </w:r>
      <w:r>
        <w:t>, L. Lekatz</w:t>
      </w:r>
      <w:r w:rsidRPr="00E72CCB">
        <w:rPr>
          <w:vertAlign w:val="superscript"/>
        </w:rPr>
        <w:t>2</w:t>
      </w:r>
      <w:r>
        <w:t>, M. Van Emon</w:t>
      </w:r>
      <w:r w:rsidRPr="00E72CCB">
        <w:rPr>
          <w:vertAlign w:val="superscript"/>
        </w:rPr>
        <w:t>3</w:t>
      </w:r>
      <w:r>
        <w:t>, C. S. Schauer</w:t>
      </w:r>
      <w:r w:rsidRPr="00E72CCB">
        <w:rPr>
          <w:vertAlign w:val="superscript"/>
        </w:rPr>
        <w:t>4</w:t>
      </w:r>
      <w:r>
        <w:t>, A. Grazul-Bilska</w:t>
      </w:r>
      <w:r w:rsidRPr="00E72CCB">
        <w:rPr>
          <w:vertAlign w:val="superscript"/>
        </w:rPr>
        <w:t>5</w:t>
      </w:r>
      <w:r>
        <w:t>, and K. A. Vonnahme</w:t>
      </w:r>
      <w:r w:rsidRPr="00E72CCB">
        <w:rPr>
          <w:vertAlign w:val="superscript"/>
        </w:rPr>
        <w:t>5</w:t>
      </w:r>
      <w:r>
        <w:t xml:space="preserve">, </w:t>
      </w:r>
      <w:r w:rsidRPr="00E72CCB">
        <w:rPr>
          <w:vertAlign w:val="superscript"/>
        </w:rPr>
        <w:t>1</w:t>
      </w:r>
      <w:r>
        <w:t xml:space="preserve">North Dakota State University, Fargo, </w:t>
      </w:r>
      <w:r w:rsidRPr="00E72CCB">
        <w:rPr>
          <w:vertAlign w:val="superscript"/>
        </w:rPr>
        <w:t xml:space="preserve">2 </w:t>
      </w:r>
      <w:r>
        <w:t xml:space="preserve">University of Minnesota Crookston, Crookston, </w:t>
      </w:r>
      <w:r w:rsidRPr="00E72CCB">
        <w:rPr>
          <w:vertAlign w:val="superscript"/>
        </w:rPr>
        <w:t>3</w:t>
      </w:r>
      <w:r>
        <w:t xml:space="preserve">Montana State University, Bozeman, </w:t>
      </w:r>
      <w:r w:rsidRPr="00E72CCB">
        <w:rPr>
          <w:vertAlign w:val="superscript"/>
        </w:rPr>
        <w:t>4</w:t>
      </w:r>
      <w:r>
        <w:t xml:space="preserve">North Dakota State University Hettinger Research Extension Center, Hettinger, </w:t>
      </w:r>
      <w:r w:rsidRPr="00E72CCB">
        <w:rPr>
          <w:vertAlign w:val="superscript"/>
        </w:rPr>
        <w:t>5</w:t>
      </w:r>
      <w:r>
        <w:t>Department of Animal Sciences, North Dakota State University, Fargo</w:t>
      </w:r>
    </w:p>
    <w:p w14:paraId="38A1A90A" w14:textId="77777777" w:rsidR="007F0703" w:rsidRDefault="007F0703" w:rsidP="00ED5D9F">
      <w:pPr>
        <w:spacing w:after="0" w:line="240" w:lineRule="auto"/>
      </w:pPr>
      <w:r>
        <w:rPr>
          <w:b/>
        </w:rPr>
        <w:t>Report from National ADSA:</w:t>
      </w:r>
      <w:r>
        <w:t xml:space="preserve"> Barry Bradford, ADSA Director, reported on behalf of the National ADSA board and President Karen Schmidt.  The Journal of Dairy Science® (JDS) celebrated its 100th year of continuous publishing in 2017, and we recognized this milestone by publishing a  550-page Volume 100 Supplement with reviews across the spectrum of topics published in the journal. JDS ranked 3rd in Thomson Reuters’ Agriculture, Dairy, and Animal Science category by the 2016 Impact Factor (2.474). The journal published more than 10,000 pages in 2017 for the 2nd year in a row, and has maintained a stable impact factor as the number of pages published essentially doubled over the past decade.</w:t>
      </w:r>
    </w:p>
    <w:p w14:paraId="2CDEAE5D" w14:textId="77777777" w:rsidR="007F0703" w:rsidRDefault="007F0703" w:rsidP="00ED5D9F">
      <w:pPr>
        <w:spacing w:after="0" w:line="240" w:lineRule="auto"/>
      </w:pPr>
      <w:r>
        <w:t>ADSA’s 2017 annual meeting was a tremendous success, with over 1,900 attendees gathering in Pittsburgh in June. The 2018 annual meetings is shaping up to be a similar success, with more than 1,200 abstracts submitted. In addition, two success Discover conferences were held, with both approaching the 150-attendee limit allowed at these interactive meetings. Members and non-members were encouraged to attend the 2018 meetings, including a Discover conference on protein and energy interactions in late May, the annual meeting in Knoxville in late June, and another Discover conference on stress and disease in dairy cattle in late October.</w:t>
      </w:r>
    </w:p>
    <w:p w14:paraId="75D3F56E" w14:textId="77777777" w:rsidR="007F0703" w:rsidRDefault="007F0703" w:rsidP="00623E23">
      <w:pPr>
        <w:spacing w:after="120" w:line="240" w:lineRule="auto"/>
      </w:pPr>
      <w:r>
        <w:t>Likely due to this continued success of our primary enterprises, total ADSA membership rose by 9% in 2017 to 4,226. With membership growth and total assets that now exceed $13 million, ADSA is in a strong and stable position moving into the future.</w:t>
      </w:r>
    </w:p>
    <w:p w14:paraId="5F7B8062" w14:textId="77777777" w:rsidR="007F0703" w:rsidRDefault="007F0703" w:rsidP="00ED5D9F">
      <w:pPr>
        <w:spacing w:after="0" w:line="240" w:lineRule="auto"/>
      </w:pPr>
      <w:r>
        <w:rPr>
          <w:b/>
        </w:rPr>
        <w:t>Report from National ASAS President:</w:t>
      </w:r>
      <w:r>
        <w:t xml:space="preserve">  Steve Zinn, ASAS President, provided highlights of the ASAS National board.  ASAS has developed a new strategic plan, which can be found on the ASAS website.  The 2017 National ASAS meeting in Baltimore was very successful and the society is looking forward to the 2018 meeting in Vancouver, British Columbia, Canada.  The Journal of Animal Science conducted an efficiency study in 2017.  Results found were 36 days from submission to first decision, 171 days from submission to publication.  In 2017, a total of 550 papers and 5800 pages were published.  In addition, the journal was moved from society publishing to the Oxford University Press.  The Editor-in-Chief Jim Sartin is retiring and 3 new editors were elected (</w:t>
      </w:r>
      <w:r w:rsidR="00180880">
        <w:t xml:space="preserve">Journal of Animal Science – Sally Johnson of Virginia Tech;  Translational Animal Science – Jim Oltjen of University of California-Davis;  Animal Frontiers – Deb Hamernik of University of Nebraska-Lincoln.  </w:t>
      </w:r>
    </w:p>
    <w:p w14:paraId="1FF92085" w14:textId="77777777" w:rsidR="00623E23" w:rsidRDefault="00623E23" w:rsidP="00ED5D9F">
      <w:pPr>
        <w:spacing w:after="0" w:line="240" w:lineRule="auto"/>
      </w:pPr>
    </w:p>
    <w:p w14:paraId="33615DE4" w14:textId="77777777" w:rsidR="00623E23" w:rsidRDefault="00623E23" w:rsidP="00ED5D9F">
      <w:pPr>
        <w:spacing w:after="0" w:line="240" w:lineRule="auto"/>
      </w:pPr>
    </w:p>
    <w:p w14:paraId="395BC9EC" w14:textId="77777777" w:rsidR="00180880" w:rsidRDefault="00180880" w:rsidP="00623E23">
      <w:pPr>
        <w:spacing w:after="120" w:line="240" w:lineRule="auto"/>
      </w:pPr>
      <w:r>
        <w:lastRenderedPageBreak/>
        <w:t>The ASAS website was redesigned in 2017 (ASAS.org).  The current ASAS membership is ~7,000 members and remains stable.  Also, ASAS is working with ABET to develop and accreditation plan for Departments of Animal Science.  The society is also developing new meeting software to improve abstract submission and meeting apps.  In 2021, ASAS and ADSA will have co-located meetings in Louisville, KY.</w:t>
      </w:r>
    </w:p>
    <w:p w14:paraId="115E3143" w14:textId="77777777" w:rsidR="00180880" w:rsidRDefault="00180880" w:rsidP="00623E23">
      <w:pPr>
        <w:spacing w:after="120" w:line="240" w:lineRule="auto"/>
      </w:pPr>
      <w:r>
        <w:rPr>
          <w:b/>
        </w:rPr>
        <w:t>Midwest Drawing</w:t>
      </w:r>
      <w:r>
        <w:t xml:space="preserve"> by Steve Zinn, ASAS President.</w:t>
      </w:r>
    </w:p>
    <w:p w14:paraId="6594989A" w14:textId="77777777" w:rsidR="007F0703" w:rsidRDefault="00180880" w:rsidP="00623E23">
      <w:pPr>
        <w:spacing w:after="120" w:line="240" w:lineRule="auto"/>
      </w:pPr>
      <w:r>
        <w:rPr>
          <w:b/>
        </w:rPr>
        <w:t>Additional Business:</w:t>
      </w:r>
      <w:r>
        <w:t xml:space="preserve"> Gretchen Hill asked for additional business</w:t>
      </w:r>
      <w:r w:rsidR="00851CDF">
        <w:t>.  No additional business was brought forth.</w:t>
      </w:r>
    </w:p>
    <w:p w14:paraId="10AF2DCE" w14:textId="77777777" w:rsidR="00851CDF" w:rsidRDefault="00851CDF" w:rsidP="00623E23">
      <w:pPr>
        <w:spacing w:after="120" w:line="240" w:lineRule="auto"/>
      </w:pPr>
      <w:r>
        <w:rPr>
          <w:b/>
        </w:rPr>
        <w:t>Transfer of Gavel:</w:t>
      </w:r>
      <w:r>
        <w:t xml:space="preserve"> Jim Paulson transferred the gavel to Jill Anderson, Midwest ADSA President for 2018-2019.  Gretchen Hill transferred the gavel to Richard Coffey, Midwest ASAS President for 2018-2019.</w:t>
      </w:r>
    </w:p>
    <w:p w14:paraId="2B7CF3DB" w14:textId="77777777" w:rsidR="00ED5D9F" w:rsidRDefault="00851CDF" w:rsidP="00ED5D9F">
      <w:pPr>
        <w:spacing w:after="0" w:line="240" w:lineRule="auto"/>
      </w:pPr>
      <w:r>
        <w:rPr>
          <w:b/>
        </w:rPr>
        <w:t>Recognition of Retiring ASAS Midwest Board:</w:t>
      </w:r>
      <w:r>
        <w:t xml:space="preserve">  </w:t>
      </w:r>
      <w:r w:rsidR="00ED5D9F">
        <w:t>(</w:t>
      </w:r>
      <w:r>
        <w:t>Richard Coffey</w:t>
      </w:r>
      <w:r w:rsidR="00ED5D9F">
        <w:t>)</w:t>
      </w:r>
    </w:p>
    <w:p w14:paraId="73A3DEFD" w14:textId="77777777" w:rsidR="00623E23" w:rsidRDefault="00623E23" w:rsidP="00ED5D9F">
      <w:pPr>
        <w:spacing w:after="0" w:line="240" w:lineRule="auto"/>
      </w:pPr>
      <w:r>
        <w:t>Jon Schoonmaker was recognized as the retiring Midwest ASAS Program Chair/Secretary.</w:t>
      </w:r>
    </w:p>
    <w:p w14:paraId="70AE8638" w14:textId="77777777" w:rsidR="00ED5D9F" w:rsidRDefault="00851CDF" w:rsidP="00ED5D9F">
      <w:pPr>
        <w:spacing w:after="0" w:line="240" w:lineRule="auto"/>
      </w:pPr>
      <w:r>
        <w:t>Aimee Wertz-Lutz</w:t>
      </w:r>
      <w:r w:rsidR="00ED5D9F">
        <w:t xml:space="preserve"> was recognized</w:t>
      </w:r>
      <w:r>
        <w:t xml:space="preserve"> as </w:t>
      </w:r>
      <w:r w:rsidR="00ED5D9F">
        <w:t xml:space="preserve">the </w:t>
      </w:r>
      <w:r>
        <w:t xml:space="preserve">retiring Past-President of Midwest ASAS.  </w:t>
      </w:r>
    </w:p>
    <w:p w14:paraId="72600B5A" w14:textId="77777777" w:rsidR="00851CDF" w:rsidRDefault="00851CDF" w:rsidP="00623E23">
      <w:pPr>
        <w:spacing w:after="120" w:line="240" w:lineRule="auto"/>
      </w:pPr>
      <w:r>
        <w:t xml:space="preserve">Michaela Trudeau </w:t>
      </w:r>
      <w:r w:rsidR="00ED5D9F">
        <w:t xml:space="preserve">was recognized </w:t>
      </w:r>
      <w:r>
        <w:t>as the retiring Graduate Student Director of Midwest ASAS.</w:t>
      </w:r>
    </w:p>
    <w:p w14:paraId="69A06305" w14:textId="77777777" w:rsidR="00851CDF" w:rsidRDefault="00851CDF" w:rsidP="00ED5D9F">
      <w:pPr>
        <w:spacing w:after="0" w:line="240" w:lineRule="auto"/>
      </w:pPr>
      <w:r>
        <w:rPr>
          <w:b/>
        </w:rPr>
        <w:t>Introduction of Newly Elected ASAS Officers:</w:t>
      </w:r>
      <w:r>
        <w:t xml:space="preserve">  (Richard Coffey)</w:t>
      </w:r>
    </w:p>
    <w:p w14:paraId="4903A33D" w14:textId="77777777" w:rsidR="00851CDF" w:rsidRDefault="00ED5D9F" w:rsidP="00ED5D9F">
      <w:pPr>
        <w:spacing w:after="0" w:line="240" w:lineRule="auto"/>
      </w:pPr>
      <w:r>
        <w:t>Steven Moeller was recognized as the incoming President-Elect of Midwest ASAS.</w:t>
      </w:r>
    </w:p>
    <w:p w14:paraId="2B9A2EA2" w14:textId="77777777" w:rsidR="00623E23" w:rsidRDefault="00623E23" w:rsidP="00ED5D9F">
      <w:pPr>
        <w:spacing w:after="0" w:line="240" w:lineRule="auto"/>
      </w:pPr>
      <w:r>
        <w:t>Marcia Carlson Shannon was recognized as the incoming Midwest ASAS Program Chair/Secretary.</w:t>
      </w:r>
    </w:p>
    <w:p w14:paraId="54FBBDAA" w14:textId="77777777" w:rsidR="00ED5D9F" w:rsidRDefault="00ED5D9F" w:rsidP="00623E23">
      <w:pPr>
        <w:spacing w:after="120" w:line="240" w:lineRule="auto"/>
      </w:pPr>
      <w:r>
        <w:t>Amy Petry was recognized at the incoming Graduate Student Director of Midwest ASAS.</w:t>
      </w:r>
    </w:p>
    <w:p w14:paraId="58A8012B" w14:textId="77777777" w:rsidR="00ED5D9F" w:rsidRDefault="00ED5D9F" w:rsidP="00ED5D9F">
      <w:pPr>
        <w:spacing w:after="0" w:line="240" w:lineRule="auto"/>
      </w:pPr>
      <w:r>
        <w:rPr>
          <w:b/>
        </w:rPr>
        <w:t>Recognition of Retiring ADSA Midwest Board:</w:t>
      </w:r>
      <w:r>
        <w:t xml:space="preserve">  (Jill Anderson)</w:t>
      </w:r>
    </w:p>
    <w:p w14:paraId="4041A35E" w14:textId="77777777" w:rsidR="00ED5D9F" w:rsidRDefault="00ED5D9F" w:rsidP="00623E23">
      <w:pPr>
        <w:spacing w:after="120" w:line="240" w:lineRule="auto"/>
      </w:pPr>
      <w:r>
        <w:t>Phil Cardoso was recognized at the retiring Past-President of Midwest ADSA.</w:t>
      </w:r>
    </w:p>
    <w:p w14:paraId="31251156" w14:textId="77777777" w:rsidR="00ED5D9F" w:rsidRPr="00ED5D9F" w:rsidRDefault="00ED5D9F" w:rsidP="00ED5D9F">
      <w:pPr>
        <w:spacing w:after="0" w:line="240" w:lineRule="auto"/>
      </w:pPr>
      <w:r>
        <w:rPr>
          <w:b/>
        </w:rPr>
        <w:t>Introduction of Newly Elected ADSA Officers:</w:t>
      </w:r>
      <w:r>
        <w:t xml:space="preserve"> (Jill Anderson)</w:t>
      </w:r>
    </w:p>
    <w:p w14:paraId="7616CEF4" w14:textId="77777777" w:rsidR="00ED5D9F" w:rsidRDefault="00ED5D9F" w:rsidP="00ED5D9F">
      <w:pPr>
        <w:spacing w:after="0" w:line="240" w:lineRule="auto"/>
      </w:pPr>
      <w:r>
        <w:t>Brad Heins was recognized as the incoming Secretary of Midwest ADSA.</w:t>
      </w:r>
    </w:p>
    <w:p w14:paraId="640E681D" w14:textId="77777777" w:rsidR="00ED5D9F" w:rsidRDefault="00ED5D9F" w:rsidP="00623E23">
      <w:pPr>
        <w:spacing w:after="120" w:line="240" w:lineRule="auto"/>
      </w:pPr>
      <w:r>
        <w:rPr>
          <w:b/>
        </w:rPr>
        <w:t>Adjourn:</w:t>
      </w:r>
      <w:r>
        <w:t xml:space="preserve">  (Jill Anderson)</w:t>
      </w:r>
    </w:p>
    <w:p w14:paraId="17BD1BF2" w14:textId="77777777" w:rsidR="00ED5D9F" w:rsidRPr="00ED5D9F" w:rsidRDefault="00ED5D9F" w:rsidP="00ED5D9F">
      <w:pPr>
        <w:spacing w:after="0" w:line="240" w:lineRule="auto"/>
      </w:pPr>
      <w:r>
        <w:t>A motion was made and seconded to adjourn.  Motion passed.  The meeting adjourned at 7:15pm.</w:t>
      </w:r>
    </w:p>
    <w:sectPr w:rsidR="00ED5D9F" w:rsidRPr="00ED5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1E"/>
    <w:rsid w:val="0005530E"/>
    <w:rsid w:val="00071E02"/>
    <w:rsid w:val="00161B38"/>
    <w:rsid w:val="00180880"/>
    <w:rsid w:val="00242E6E"/>
    <w:rsid w:val="00356CD3"/>
    <w:rsid w:val="00392152"/>
    <w:rsid w:val="003B73EA"/>
    <w:rsid w:val="0058321E"/>
    <w:rsid w:val="00623E23"/>
    <w:rsid w:val="006C0D0D"/>
    <w:rsid w:val="007C456B"/>
    <w:rsid w:val="007F0703"/>
    <w:rsid w:val="00851CDF"/>
    <w:rsid w:val="00C3431F"/>
    <w:rsid w:val="00E70C93"/>
    <w:rsid w:val="00E72CCB"/>
    <w:rsid w:val="00ED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5145"/>
  <w15:chartTrackingRefBased/>
  <w15:docId w15:val="{1E1A361F-7386-4EEE-9FA2-BCA3E9A3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Akins</dc:creator>
  <cp:keywords/>
  <dc:description/>
  <cp:lastModifiedBy>Lindsey Burnett</cp:lastModifiedBy>
  <cp:revision>2</cp:revision>
  <dcterms:created xsi:type="dcterms:W3CDTF">2022-01-06T19:55:00Z</dcterms:created>
  <dcterms:modified xsi:type="dcterms:W3CDTF">2022-01-06T19:55:00Z</dcterms:modified>
</cp:coreProperties>
</file>